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65" w:rsidRDefault="00AF3A65" w:rsidP="00AF3A65">
      <w:pPr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Положение</w:t>
      </w:r>
    </w:p>
    <w:p w:rsidR="00AF3A65" w:rsidRDefault="00AF3A65" w:rsidP="00AF3A65">
      <w:pPr>
        <w:tabs>
          <w:tab w:val="center" w:pos="4977"/>
          <w:tab w:val="right" w:pos="9355"/>
        </w:tabs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о проведении открытого турнира- фестиваля</w:t>
      </w:r>
    </w:p>
    <w:p w:rsidR="00AF3A65" w:rsidRDefault="00AF3A65" w:rsidP="00AF3A65">
      <w:pPr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«Лидия -2021»</w:t>
      </w:r>
    </w:p>
    <w:p w:rsidR="00AF3A65" w:rsidRDefault="00AF3A65" w:rsidP="00AF3A65">
      <w:pPr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по эстетической групповой гимнастике</w:t>
      </w:r>
    </w:p>
    <w:p w:rsidR="00AF3A65" w:rsidRDefault="00AF3A65" w:rsidP="00AF3A65">
      <w:pPr>
        <w:ind w:firstLine="600"/>
        <w:rPr>
          <w:b/>
          <w:color w:val="000000"/>
        </w:rPr>
      </w:pPr>
    </w:p>
    <w:p w:rsidR="00AF3A65" w:rsidRDefault="00AF3A65" w:rsidP="00AF3A65">
      <w:pPr>
        <w:pStyle w:val="Standard"/>
        <w:rPr>
          <w:b/>
          <w:bCs/>
          <w:lang w:val="ru-RU"/>
        </w:rPr>
      </w:pPr>
      <w:r>
        <w:rPr>
          <w:b/>
          <w:bCs/>
          <w:lang w:val="en-US"/>
        </w:rPr>
        <w:t>I</w:t>
      </w:r>
      <w:r>
        <w:rPr>
          <w:b/>
          <w:bCs/>
          <w:lang w:val="ru-RU"/>
        </w:rPr>
        <w:t>. Общие положения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 xml:space="preserve">Соревнования проводятся на </w:t>
      </w:r>
      <w:proofErr w:type="gramStart"/>
      <w:r>
        <w:rPr>
          <w:lang w:val="ru-RU"/>
        </w:rPr>
        <w:t xml:space="preserve">основании 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Положения</w:t>
      </w:r>
      <w:proofErr w:type="gramEnd"/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 «</w:t>
      </w:r>
      <w:proofErr w:type="spellStart"/>
      <w:r>
        <w:rPr>
          <w:color w:val="000000"/>
        </w:rPr>
        <w:t>Календарн</w:t>
      </w:r>
      <w:proofErr w:type="spellEnd"/>
      <w:r>
        <w:rPr>
          <w:color w:val="000000"/>
          <w:lang w:val="ru-RU"/>
        </w:rPr>
        <w:t>ого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</w:t>
      </w:r>
      <w:proofErr w:type="spellEnd"/>
      <w:r>
        <w:rPr>
          <w:color w:val="000000"/>
          <w:lang w:val="ru-RU"/>
        </w:rPr>
        <w:t>а</w:t>
      </w:r>
      <w:r>
        <w:rPr>
          <w:color w:val="000000"/>
        </w:rPr>
        <w:t xml:space="preserve"> 2021</w:t>
      </w:r>
      <w:r>
        <w:rPr>
          <w:color w:val="000000"/>
          <w:lang w:val="ru-RU"/>
        </w:rPr>
        <w:t>»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года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ru-RU"/>
        </w:rPr>
        <w:t>14</w:t>
      </w:r>
      <w:r>
        <w:rPr>
          <w:color w:val="000000"/>
        </w:rPr>
        <w:t>.</w:t>
      </w:r>
      <w:r>
        <w:rPr>
          <w:color w:val="000000"/>
          <w:lang w:val="ru-RU"/>
        </w:rPr>
        <w:t>09</w:t>
      </w:r>
      <w:r>
        <w:rPr>
          <w:color w:val="000000"/>
        </w:rPr>
        <w:t>.202</w:t>
      </w:r>
      <w:r>
        <w:rPr>
          <w:color w:val="000000"/>
          <w:lang w:val="ru-RU"/>
        </w:rPr>
        <w:t>1</w:t>
      </w:r>
      <w:r>
        <w:rPr>
          <w:lang w:val="ru-RU"/>
        </w:rPr>
        <w:t xml:space="preserve">  Белорусской ассоциацией эстетической групповой гимнастики. </w:t>
      </w:r>
      <w:proofErr w:type="spellStart"/>
      <w:r>
        <w:t>Соревнования</w:t>
      </w:r>
      <w:proofErr w:type="spellEnd"/>
      <w:r>
        <w:t xml:space="preserve"> </w:t>
      </w:r>
      <w:proofErr w:type="spellStart"/>
      <w:r>
        <w:t>проводятся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правилами</w:t>
      </w:r>
      <w:proofErr w:type="spellEnd"/>
      <w:r>
        <w:t xml:space="preserve"> </w:t>
      </w:r>
      <w:proofErr w:type="spellStart"/>
      <w:r>
        <w:t>эстетическ</w:t>
      </w:r>
      <w:proofErr w:type="spellEnd"/>
      <w:r>
        <w:rPr>
          <w:lang w:val="ru-RU"/>
        </w:rPr>
        <w:t>ой</w:t>
      </w:r>
      <w:r>
        <w:t xml:space="preserve"> </w:t>
      </w:r>
      <w:proofErr w:type="spellStart"/>
      <w:r>
        <w:t>гимнастик</w:t>
      </w:r>
      <w:proofErr w:type="spellEnd"/>
      <w:r>
        <w:rPr>
          <w:lang w:val="ru-RU"/>
        </w:rPr>
        <w:t>и</w:t>
      </w:r>
      <w:r>
        <w:t xml:space="preserve">, </w:t>
      </w:r>
      <w:proofErr w:type="spellStart"/>
      <w:r>
        <w:t>зарегистрированными</w:t>
      </w:r>
      <w:proofErr w:type="spellEnd"/>
      <w:r>
        <w:t xml:space="preserve"> в </w:t>
      </w:r>
      <w:proofErr w:type="spellStart"/>
      <w:r>
        <w:t>Белорусской</w:t>
      </w:r>
      <w:proofErr w:type="spellEnd"/>
      <w:r>
        <w:t xml:space="preserve"> </w:t>
      </w:r>
      <w:proofErr w:type="spellStart"/>
      <w:r>
        <w:t>ассоциации</w:t>
      </w:r>
      <w:proofErr w:type="spellEnd"/>
      <w:r>
        <w:t xml:space="preserve"> </w:t>
      </w:r>
      <w:proofErr w:type="spellStart"/>
      <w:r>
        <w:t>эстетической</w:t>
      </w:r>
      <w:proofErr w:type="spellEnd"/>
      <w:r>
        <w:t xml:space="preserve"> </w:t>
      </w:r>
      <w:proofErr w:type="spellStart"/>
      <w:r>
        <w:t>групповой</w:t>
      </w:r>
      <w:proofErr w:type="spellEnd"/>
      <w:r>
        <w:t xml:space="preserve"> </w:t>
      </w:r>
      <w:proofErr w:type="spellStart"/>
      <w:r>
        <w:t>гимнастики</w:t>
      </w:r>
      <w:proofErr w:type="spellEnd"/>
      <w:r>
        <w:t>.</w:t>
      </w:r>
      <w:r>
        <w:rPr>
          <w:lang w:val="ru-RU"/>
        </w:rPr>
        <w:t xml:space="preserve"> Соревнования проводятся с целью развития эстетической гимнастики в Республике Беларусь.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Задачами проведения соревнований являются: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-    популяризация и развитие эстетической гимнастики;</w:t>
      </w:r>
    </w:p>
    <w:p w:rsidR="00AF3A65" w:rsidRDefault="00AF3A65" w:rsidP="00AF3A65">
      <w:pPr>
        <w:numPr>
          <w:ilvl w:val="0"/>
          <w:numId w:val="1"/>
        </w:numPr>
        <w:tabs>
          <w:tab w:val="clear" w:pos="840"/>
          <w:tab w:val="num" w:pos="1080"/>
        </w:tabs>
        <w:ind w:left="1080" w:hanging="480"/>
        <w:rPr>
          <w:color w:val="000000"/>
        </w:rPr>
      </w:pPr>
      <w:r>
        <w:rPr>
          <w:color w:val="000000"/>
        </w:rPr>
        <w:t>выявление сильнейших команд;</w:t>
      </w:r>
    </w:p>
    <w:p w:rsidR="00AF3A65" w:rsidRDefault="00AF3A65" w:rsidP="00AF3A65">
      <w:pPr>
        <w:numPr>
          <w:ilvl w:val="0"/>
          <w:numId w:val="1"/>
        </w:numPr>
        <w:tabs>
          <w:tab w:val="clear" w:pos="840"/>
          <w:tab w:val="num" w:pos="1080"/>
        </w:tabs>
        <w:ind w:left="1080" w:hanging="480"/>
        <w:rPr>
          <w:color w:val="000000"/>
        </w:rPr>
      </w:pPr>
      <w:r>
        <w:rPr>
          <w:color w:val="000000"/>
        </w:rPr>
        <w:t>подготовка спортивного резерва;</w:t>
      </w:r>
    </w:p>
    <w:p w:rsidR="00AF3A65" w:rsidRDefault="00AF3A65" w:rsidP="00AF3A65">
      <w:pPr>
        <w:numPr>
          <w:ilvl w:val="0"/>
          <w:numId w:val="1"/>
        </w:numPr>
        <w:tabs>
          <w:tab w:val="clear" w:pos="840"/>
          <w:tab w:val="num" w:pos="1080"/>
        </w:tabs>
        <w:ind w:left="1080" w:hanging="480"/>
        <w:rPr>
          <w:color w:val="000000"/>
        </w:rPr>
      </w:pPr>
      <w:r>
        <w:rPr>
          <w:color w:val="000000"/>
        </w:rPr>
        <w:t>повышение спортивного мастерства гимнасток;</w:t>
      </w:r>
    </w:p>
    <w:p w:rsidR="00AF3A65" w:rsidRDefault="00AF3A65" w:rsidP="00AF3A65">
      <w:pPr>
        <w:numPr>
          <w:ilvl w:val="0"/>
          <w:numId w:val="1"/>
        </w:numPr>
        <w:tabs>
          <w:tab w:val="clear" w:pos="840"/>
          <w:tab w:val="num" w:pos="1080"/>
        </w:tabs>
        <w:ind w:left="1080" w:hanging="480"/>
        <w:rPr>
          <w:color w:val="000000"/>
        </w:rPr>
      </w:pPr>
      <w:r>
        <w:rPr>
          <w:color w:val="000000"/>
        </w:rPr>
        <w:t>обмен опытом соревновательной деятельности команд по эстетической гимнастике и развитие дружеских связей между командами</w:t>
      </w:r>
    </w:p>
    <w:p w:rsidR="00AF3A65" w:rsidRDefault="00AF3A65" w:rsidP="00AF3A65">
      <w:pPr>
        <w:pStyle w:val="Standard"/>
        <w:rPr>
          <w:b/>
          <w:bCs/>
          <w:lang w:val="ru-RU"/>
        </w:rPr>
      </w:pPr>
      <w:r>
        <w:rPr>
          <w:b/>
          <w:bCs/>
          <w:lang w:val="en-US"/>
        </w:rPr>
        <w:t>II</w:t>
      </w:r>
      <w:r>
        <w:rPr>
          <w:b/>
          <w:bCs/>
          <w:lang w:val="ru-RU"/>
        </w:rPr>
        <w:t>. Организаторы соревнований</w:t>
      </w:r>
    </w:p>
    <w:p w:rsidR="00AF3A65" w:rsidRPr="00AF3A65" w:rsidRDefault="00AF3A65" w:rsidP="00AF3A65">
      <w:pPr>
        <w:pStyle w:val="Standard"/>
        <w:autoSpaceDE w:val="0"/>
        <w:spacing w:line="228" w:lineRule="auto"/>
        <w:rPr>
          <w:lang w:val="ru-RU"/>
        </w:rPr>
      </w:pPr>
      <w:r>
        <w:rPr>
          <w:lang w:val="ru-RU"/>
        </w:rPr>
        <w:t xml:space="preserve">Общее руководство организацией соревнований </w:t>
      </w:r>
      <w:proofErr w:type="gramStart"/>
      <w:r>
        <w:rPr>
          <w:lang w:val="ru-RU"/>
        </w:rPr>
        <w:t>осуществляют:</w:t>
      </w:r>
      <w:r>
        <w:rPr>
          <w:color w:val="000000"/>
        </w:rPr>
        <w:t xml:space="preserve">  </w:t>
      </w:r>
      <w:proofErr w:type="spellStart"/>
      <w:r>
        <w:t>Клуб</w:t>
      </w:r>
      <w:proofErr w:type="spellEnd"/>
      <w:proofErr w:type="gramEnd"/>
      <w:r>
        <w:t xml:space="preserve"> </w:t>
      </w:r>
      <w:proofErr w:type="spellStart"/>
      <w:r>
        <w:t>гимнастики</w:t>
      </w:r>
      <w:proofErr w:type="spellEnd"/>
      <w:r>
        <w:t xml:space="preserve"> «</w:t>
      </w:r>
      <w:proofErr w:type="spellStart"/>
      <w:r>
        <w:t>Грация</w:t>
      </w:r>
      <w:proofErr w:type="spellEnd"/>
      <w:r>
        <w:t>»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Малявская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Дмитриевна</w:t>
      </w:r>
      <w:proofErr w:type="spellEnd"/>
      <w:r>
        <w:rPr>
          <w:color w:val="000000"/>
        </w:rPr>
        <w:t xml:space="preserve">. </w:t>
      </w:r>
      <w:r>
        <w:rPr>
          <w:lang w:val="ru-RU"/>
        </w:rPr>
        <w:t>Непосредственное проведение соревнований осуществляет: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Главная судейская коллегия (</w:t>
      </w:r>
      <w:r>
        <w:rPr>
          <w:i/>
          <w:color w:val="000000"/>
          <w:lang w:val="ru-RU"/>
        </w:rPr>
        <w:t>далее ГСК)</w:t>
      </w:r>
      <w:r>
        <w:rPr>
          <w:color w:val="000000"/>
          <w:lang w:val="ru-RU"/>
        </w:rPr>
        <w:t>.</w:t>
      </w:r>
    </w:p>
    <w:p w:rsidR="00AF3A65" w:rsidRDefault="00AF3A65" w:rsidP="00AF3A65">
      <w:pPr>
        <w:pStyle w:val="Standard"/>
        <w:spacing w:line="228" w:lineRule="auto"/>
        <w:rPr>
          <w:b/>
          <w:color w:val="000000"/>
          <w:lang w:val="ru-RU"/>
        </w:rPr>
      </w:pP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 xml:space="preserve">. </w:t>
      </w:r>
      <w:r>
        <w:rPr>
          <w:b/>
          <w:color w:val="000000"/>
          <w:lang w:val="ru-RU"/>
        </w:rPr>
        <w:t>Обеспечение безопасности участников и зрителей</w:t>
      </w:r>
    </w:p>
    <w:p w:rsidR="00AF3A65" w:rsidRDefault="00AF3A65" w:rsidP="00AF3A6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Республики Беларусь и направленных на обеспечение общественного порядка и безопасности участников и зрителей, а также при наличии актов готовности объектов спорта к проведению соревнований, утверждаемых в установленном порядке.</w:t>
      </w:r>
    </w:p>
    <w:p w:rsidR="00AF3A65" w:rsidRDefault="00AF3A65" w:rsidP="00AF3A65">
      <w:r>
        <w:t xml:space="preserve">Участие в соревнованиях осуществляется только при наличии договора (оригинал) о страховании жизни и здоровья от несчастных случаев, который представляется в мандатную комиссию на каждого участника. Страхование участников может производиться за счет бюджетных и внебюджетных средств, в соответствии с действующим законодательством Республики Беларусь. Обеспечение медицинской помощью участников мероприятия возлагается </w:t>
      </w:r>
      <w:proofErr w:type="gramStart"/>
      <w:r>
        <w:t>на</w:t>
      </w:r>
      <w:r>
        <w:rPr>
          <w:color w:val="000000"/>
        </w:rPr>
        <w:t xml:space="preserve">  </w:t>
      </w:r>
      <w:r>
        <w:t>Клуб</w:t>
      </w:r>
      <w:proofErr w:type="gramEnd"/>
      <w:r>
        <w:t xml:space="preserve"> гимнастики «Грация»</w:t>
      </w:r>
    </w:p>
    <w:p w:rsidR="00AF3A65" w:rsidRDefault="00AF3A65" w:rsidP="00AF3A65">
      <w:pPr>
        <w:pStyle w:val="Standard"/>
        <w:spacing w:line="228" w:lineRule="auto"/>
        <w:rPr>
          <w:b/>
          <w:bCs/>
          <w:lang w:val="ru-RU"/>
        </w:rPr>
      </w:pPr>
      <w:r>
        <w:rPr>
          <w:b/>
          <w:bCs/>
          <w:lang w:val="en-US"/>
        </w:rPr>
        <w:t>IV</w:t>
      </w:r>
      <w:r>
        <w:rPr>
          <w:b/>
          <w:bCs/>
          <w:lang w:val="ru-RU"/>
        </w:rPr>
        <w:t>. Место и сроки проведения</w:t>
      </w:r>
    </w:p>
    <w:p w:rsidR="00AF3A65" w:rsidRDefault="00AF3A65" w:rsidP="00AF3A65">
      <w:pPr>
        <w:pStyle w:val="Standard"/>
        <w:spacing w:line="228" w:lineRule="auto"/>
        <w:rPr>
          <w:b/>
          <w:bCs/>
          <w:lang w:val="ru-RU"/>
        </w:rPr>
      </w:pPr>
      <w:proofErr w:type="spellStart"/>
      <w:r>
        <w:t>Соревнования</w:t>
      </w:r>
      <w:proofErr w:type="spellEnd"/>
      <w:r>
        <w:t xml:space="preserve"> </w:t>
      </w:r>
      <w:proofErr w:type="spellStart"/>
      <w:r>
        <w:t>проводятся</w:t>
      </w:r>
      <w:proofErr w:type="spellEnd"/>
      <w:r>
        <w:t xml:space="preserve"> </w:t>
      </w:r>
      <w:r>
        <w:rPr>
          <w:lang w:val="ru-RU"/>
        </w:rPr>
        <w:t>27 ноября</w:t>
      </w:r>
      <w:r>
        <w:t xml:space="preserve"> 202</w:t>
      </w:r>
      <w:r>
        <w:rPr>
          <w:lang w:val="ru-RU"/>
        </w:rPr>
        <w:t>1</w:t>
      </w:r>
      <w:r>
        <w:t xml:space="preserve"> </w:t>
      </w:r>
      <w:proofErr w:type="spellStart"/>
      <w:r>
        <w:t>года</w:t>
      </w:r>
      <w:proofErr w:type="spellEnd"/>
      <w:r>
        <w:t xml:space="preserve"> в г. </w:t>
      </w:r>
      <w:proofErr w:type="spellStart"/>
      <w:r>
        <w:t>Лида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>:</w:t>
      </w:r>
    </w:p>
    <w:p w:rsidR="00AF3A65" w:rsidRDefault="00AF3A65" w:rsidP="00AF3A65">
      <w:r>
        <w:t xml:space="preserve">Спортивный комплекс «Олимпия», ул. </w:t>
      </w:r>
      <w:proofErr w:type="spellStart"/>
      <w:r>
        <w:t>Качана</w:t>
      </w:r>
      <w:proofErr w:type="spellEnd"/>
      <w:r>
        <w:t>, 35.</w:t>
      </w:r>
    </w:p>
    <w:p w:rsidR="00AF3A65" w:rsidRDefault="00AF3A65" w:rsidP="00AF3A65">
      <w:pPr>
        <w:pStyle w:val="Standard"/>
        <w:rPr>
          <w:lang w:val="ru-RU"/>
        </w:rPr>
      </w:pPr>
      <w:r>
        <w:rPr>
          <w:b/>
          <w:bCs/>
          <w:lang w:val="en-US"/>
        </w:rPr>
        <w:t>V</w:t>
      </w:r>
      <w:r>
        <w:rPr>
          <w:b/>
          <w:bCs/>
          <w:lang w:val="ru-RU"/>
        </w:rPr>
        <w:t>. Программа соревнований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Соревнования проводятся в командном зачете.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27 ноября 2021 г – опробование команд всех категорий, фестиваля и супер-</w:t>
      </w:r>
      <w:proofErr w:type="spellStart"/>
      <w:r>
        <w:rPr>
          <w:lang w:val="ru-RU"/>
        </w:rPr>
        <w:t>кидс</w:t>
      </w:r>
      <w:proofErr w:type="spellEnd"/>
      <w:r>
        <w:rPr>
          <w:lang w:val="ru-RU"/>
        </w:rPr>
        <w:t>.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27 ноября 2021 г – Парад Открытия соревнований</w:t>
      </w:r>
      <w:r>
        <w:rPr>
          <w:color w:val="000000"/>
          <w:lang w:val="ru-RU"/>
        </w:rPr>
        <w:t xml:space="preserve"> во всех возрастных категориях, в длинной и короткой программе: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финальные соревнования в категории 6-8 лет Высшей Лиги и Премьер Лиги,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финальные соревнования в категории 8-10 лет и старше Премьер Лиги,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финальные соревнования категории супер-</w:t>
      </w:r>
      <w:proofErr w:type="spellStart"/>
      <w:r>
        <w:rPr>
          <w:lang w:val="ru-RU"/>
        </w:rPr>
        <w:t>кидс</w:t>
      </w:r>
      <w:proofErr w:type="spellEnd"/>
      <w:r>
        <w:rPr>
          <w:lang w:val="ru-RU"/>
        </w:rPr>
        <w:t>,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выступление номинации Фестиваль,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церемония награждения,</w:t>
      </w:r>
    </w:p>
    <w:p w:rsidR="00AF3A65" w:rsidRDefault="00AF3A65" w:rsidP="00AF3A65">
      <w:pPr>
        <w:pStyle w:val="Standard"/>
      </w:pPr>
      <w:r>
        <w:rPr>
          <w:lang w:val="ru-RU"/>
        </w:rPr>
        <w:t>закрытие соревнований.</w:t>
      </w:r>
    </w:p>
    <w:p w:rsidR="00AF3A65" w:rsidRDefault="00AF3A65" w:rsidP="00AF3A65">
      <w:pPr>
        <w:pStyle w:val="Standard"/>
        <w:rPr>
          <w:color w:val="000000"/>
          <w:lang w:val="ru-RU"/>
        </w:rPr>
      </w:pPr>
      <w:r>
        <w:rPr>
          <w:color w:val="000000"/>
          <w:lang w:val="ru-RU"/>
        </w:rPr>
        <w:t xml:space="preserve">Опробование ковра и церемония награждения будет </w:t>
      </w:r>
      <w:proofErr w:type="gramStart"/>
      <w:r>
        <w:rPr>
          <w:color w:val="000000"/>
          <w:lang w:val="ru-RU"/>
        </w:rPr>
        <w:t>проводиться  по</w:t>
      </w:r>
      <w:proofErr w:type="gramEnd"/>
      <w:r>
        <w:rPr>
          <w:color w:val="000000"/>
          <w:lang w:val="ru-RU"/>
        </w:rPr>
        <w:t xml:space="preserve"> этапам в каждой возрастной категории.</w:t>
      </w:r>
    </w:p>
    <w:p w:rsidR="00AF3A65" w:rsidRDefault="00AF3A65" w:rsidP="00AF3A65">
      <w:pPr>
        <w:pStyle w:val="Standard"/>
        <w:rPr>
          <w:lang w:val="ru-RU"/>
        </w:rPr>
      </w:pPr>
      <w:r>
        <w:rPr>
          <w:lang w:val="ru-RU"/>
        </w:rPr>
        <w:t>Отъезд команд</w:t>
      </w:r>
    </w:p>
    <w:p w:rsidR="00AF3A65" w:rsidRDefault="00AF3A65" w:rsidP="005B2179">
      <w:pPr>
        <w:pStyle w:val="Standard"/>
        <w:rPr>
          <w:b/>
          <w:bCs/>
          <w:lang w:val="ru-RU"/>
        </w:rPr>
      </w:pPr>
      <w:r>
        <w:rPr>
          <w:b/>
          <w:bCs/>
          <w:lang w:val="en-US"/>
        </w:rPr>
        <w:t>VI</w:t>
      </w:r>
      <w:r>
        <w:rPr>
          <w:b/>
          <w:bCs/>
          <w:lang w:val="ru-RU"/>
        </w:rPr>
        <w:t>. Участники соревнований</w:t>
      </w:r>
    </w:p>
    <w:p w:rsidR="00AF3A65" w:rsidRDefault="00AF3A65" w:rsidP="005B2179">
      <w:pPr>
        <w:tabs>
          <w:tab w:val="left" w:pos="720"/>
        </w:tabs>
      </w:pPr>
      <w:r>
        <w:lastRenderedPageBreak/>
        <w:t>В соревнованиях участвуют спортсмены без ограничения по спортивной квалификации. Существует градация на Высшую Лигу и Премьер Лигу. К участию в соревнованиях допускаются:</w:t>
      </w:r>
    </w:p>
    <w:p w:rsidR="00AF3A65" w:rsidRDefault="00AF3A65" w:rsidP="00AF3A65">
      <w:pPr>
        <w:pStyle w:val="a4"/>
        <w:spacing w:before="0" w:beforeAutospacing="0" w:after="0" w:afterAutospacing="0"/>
      </w:pPr>
      <w:r>
        <w:rPr>
          <w:rFonts w:ascii="Cambria" w:hAnsi="Cambria"/>
          <w:color w:val="000000"/>
        </w:rPr>
        <w:t>Команды соревнуются в следующих возрастных категориях:</w:t>
      </w:r>
    </w:p>
    <w:p w:rsidR="00AF3A65" w:rsidRDefault="00AF3A65" w:rsidP="00AF3A65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юниоры (14-16 лет) 2007-2005 года рождения;</w:t>
      </w:r>
    </w:p>
    <w:p w:rsidR="00AF3A65" w:rsidRDefault="00AF3A65" w:rsidP="00AF3A65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девушки (12-14 лет) 2009-2007 года рождения;</w:t>
      </w:r>
    </w:p>
    <w:p w:rsidR="00AF3A65" w:rsidRDefault="00AF3A65" w:rsidP="00AF3A65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девочки (10-12 лет) 2011-2009 года рождения;</w:t>
      </w:r>
    </w:p>
    <w:p w:rsidR="00AF3A65" w:rsidRDefault="00AF3A65" w:rsidP="00AF3A65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девочки (8-10 лет) 2013-2011 года рождения;</w:t>
      </w:r>
    </w:p>
    <w:p w:rsidR="00AF3A65" w:rsidRDefault="00AF3A65" w:rsidP="00AF3A65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девочки (6-8 лет) 2015-2013 года рождения;</w:t>
      </w:r>
    </w:p>
    <w:p w:rsidR="00AF3A65" w:rsidRDefault="00AF3A65" w:rsidP="00AF3A65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девочки (4-6 лет) 2017-2015 года рождения SUPER KIDS</w:t>
      </w:r>
    </w:p>
    <w:p w:rsidR="00AF3A65" w:rsidRDefault="00AF3A65" w:rsidP="00AF3A65">
      <w:pPr>
        <w:tabs>
          <w:tab w:val="left" w:pos="720"/>
        </w:tabs>
        <w:ind w:firstLine="709"/>
        <w:rPr>
          <w:color w:val="000000"/>
        </w:rPr>
      </w:pPr>
      <w:r>
        <w:rPr>
          <w:rFonts w:ascii="Cambria" w:hAnsi="Cambria"/>
          <w:color w:val="000000"/>
        </w:rPr>
        <w:t>девочки (3-5 лет) 2018-2016 года рождения SUPER BABY</w:t>
      </w:r>
    </w:p>
    <w:p w:rsidR="00AF3A65" w:rsidRPr="005B2179" w:rsidRDefault="00AF3A65" w:rsidP="005B2179">
      <w:pPr>
        <w:tabs>
          <w:tab w:val="left" w:pos="720"/>
        </w:tabs>
      </w:pPr>
      <w:r>
        <w:t>Состав команды: гимнастки, в количестве 6-14 человек, 1 тренер, 1 представитель, 1 хореограф. Запасная гимнастка является членом команды. Категория супер-</w:t>
      </w:r>
      <w:proofErr w:type="spellStart"/>
      <w:r>
        <w:t>кидс</w:t>
      </w:r>
      <w:proofErr w:type="spellEnd"/>
      <w:r>
        <w:t xml:space="preserve"> в количестве 6-15 человек, 1 тренер, 1 представитель, 1 хореограф. Запасная гимнастка является членом команды</w:t>
      </w:r>
      <w:r w:rsidR="005B2179">
        <w:t xml:space="preserve">. </w:t>
      </w:r>
      <w:r w:rsidRPr="005B2179">
        <w:t>Два члена группы могут быть на 1 год моложе минимально допускаемого возраста или на 1 год старше максимально допустимого возраста.</w:t>
      </w:r>
    </w:p>
    <w:p w:rsidR="00AF3A65" w:rsidRDefault="00AF3A65" w:rsidP="005B2179">
      <w:r>
        <w:t>Каждая спортсменка может участвовать только в одной группе и только в одной возрастной категории.</w:t>
      </w:r>
    </w:p>
    <w:p w:rsidR="00AF3A65" w:rsidRDefault="00AF3A65" w:rsidP="00AF3A65">
      <w:pPr>
        <w:pStyle w:val="a4"/>
        <w:spacing w:before="0" w:beforeAutospacing="0" w:after="0" w:afterAutospacing="0"/>
      </w:pPr>
      <w:r>
        <w:rPr>
          <w:color w:val="000000"/>
        </w:rPr>
        <w:t>К фестивалю допускаются:</w:t>
      </w:r>
    </w:p>
    <w:p w:rsidR="00AF3A65" w:rsidRDefault="00AF3A65" w:rsidP="00AF3A65">
      <w:pPr>
        <w:pStyle w:val="a4"/>
        <w:spacing w:before="0" w:beforeAutospacing="0" w:after="0" w:afterAutospacing="0"/>
      </w:pPr>
      <w:r>
        <w:rPr>
          <w:color w:val="000000"/>
        </w:rPr>
        <w:t>- дети (до 16-ти лет) 2014 – 2004 года рождения;</w:t>
      </w:r>
    </w:p>
    <w:p w:rsidR="00AF3A65" w:rsidRDefault="00AF3A65" w:rsidP="00AF3A65">
      <w:pPr>
        <w:pStyle w:val="a4"/>
        <w:spacing w:before="0" w:beforeAutospacing="0" w:after="0" w:afterAutospacing="0"/>
      </w:pPr>
      <w:r>
        <w:rPr>
          <w:color w:val="000000"/>
        </w:rPr>
        <w:t>- 25+ (Женщины 25 лет и старше);</w:t>
      </w:r>
    </w:p>
    <w:p w:rsidR="00AF3A65" w:rsidRDefault="00AF3A65" w:rsidP="00AF3A65">
      <w:pPr>
        <w:pStyle w:val="a4"/>
        <w:spacing w:before="0" w:beforeAutospacing="0" w:after="0" w:afterAutospacing="0"/>
      </w:pPr>
      <w:r>
        <w:rPr>
          <w:color w:val="000000"/>
        </w:rPr>
        <w:t>- 55+ (Женщины 55 лет и старше).</w:t>
      </w:r>
    </w:p>
    <w:p w:rsidR="005B2179" w:rsidRDefault="00AF3A65" w:rsidP="005B2179">
      <w:pPr>
        <w:pStyle w:val="1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179">
        <w:rPr>
          <w:rFonts w:ascii="Times New Roman" w:hAnsi="Times New Roman" w:cs="Times New Roman"/>
          <w:color w:val="000000"/>
          <w:sz w:val="24"/>
          <w:szCs w:val="24"/>
        </w:rPr>
        <w:t xml:space="preserve">В фестивале участвуют спортсмены с любым количеством гимнасток в выступлении. </w:t>
      </w:r>
      <w:r w:rsidRPr="005B2179">
        <w:rPr>
          <w:rFonts w:ascii="Times New Roman" w:eastAsia="Times New Roman" w:hAnsi="Times New Roman" w:cs="Times New Roman"/>
          <w:color w:val="000000"/>
          <w:sz w:val="24"/>
          <w:szCs w:val="24"/>
        </w:rPr>
        <w:t>В категории «фестиваль» оценивание выступлений будет производиться по следующим критериям:</w:t>
      </w:r>
    </w:p>
    <w:p w:rsidR="00AF3A65" w:rsidRDefault="00AF3A65" w:rsidP="00AF3A65">
      <w:pPr>
        <w:pStyle w:val="1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 и уровень мастерства выступающих (техническая сложность элементов)</w:t>
      </w:r>
    </w:p>
    <w:p w:rsidR="00AF3A65" w:rsidRDefault="00AF3A65" w:rsidP="00AF3A65">
      <w:pPr>
        <w:pStyle w:val="1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и постановка композиции</w:t>
      </w:r>
    </w:p>
    <w:p w:rsidR="00AF3A65" w:rsidRDefault="00AF3A65" w:rsidP="00AF3A65">
      <w:pPr>
        <w:pStyle w:val="1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Чистота исполнения композиции</w:t>
      </w:r>
    </w:p>
    <w:p w:rsidR="00AF3A65" w:rsidRPr="00AF3A65" w:rsidRDefault="00AF3A65" w:rsidP="00AF3A65">
      <w:pPr>
        <w:tabs>
          <w:tab w:val="left" w:pos="720"/>
        </w:tabs>
        <w:ind w:firstLine="709"/>
      </w:pPr>
      <w:r>
        <w:rPr>
          <w:color w:val="000000"/>
        </w:rPr>
        <w:t>Музыкальное сопровождения для категории «фестиваль»: от 1.30 мин до 2.30 мин. Допускается наличие театрального костюма, декораций и спортивных предметов</w:t>
      </w:r>
      <w:r>
        <w:t>.</w:t>
      </w:r>
    </w:p>
    <w:p w:rsidR="00AF3A65" w:rsidRDefault="00AF3A65" w:rsidP="005B2179">
      <w:pPr>
        <w:pStyle w:val="Textbodyindent"/>
        <w:ind w:left="0"/>
        <w:jc w:val="left"/>
        <w:rPr>
          <w:b/>
          <w:bCs/>
          <w:lang w:val="ru-RU"/>
        </w:rPr>
      </w:pPr>
      <w:r>
        <w:rPr>
          <w:b/>
          <w:bCs/>
        </w:rPr>
        <w:t>VII.</w:t>
      </w:r>
      <w:r>
        <w:rPr>
          <w:b/>
          <w:bCs/>
          <w:lang w:val="ru-RU"/>
        </w:rPr>
        <w:t xml:space="preserve"> Заявки на участие</w:t>
      </w:r>
    </w:p>
    <w:p w:rsidR="00AF3A65" w:rsidRPr="005B2179" w:rsidRDefault="00AF3A65" w:rsidP="005B2179">
      <w:pPr>
        <w:pStyle w:val="Textbodyindent"/>
        <w:ind w:left="23"/>
        <w:jc w:val="left"/>
        <w:rPr>
          <w:bCs/>
          <w:lang w:val="ru-RU"/>
        </w:rPr>
      </w:pPr>
      <w:r w:rsidRPr="005B2179">
        <w:rPr>
          <w:bCs/>
          <w:lang w:val="ru-RU"/>
        </w:rPr>
        <w:t>Предварительные заявки от клубов и команд</w:t>
      </w:r>
      <w:r w:rsidR="005B2179">
        <w:rPr>
          <w:bCs/>
          <w:lang w:val="ru-RU"/>
        </w:rPr>
        <w:t xml:space="preserve"> (Приложение № 1),</w:t>
      </w:r>
      <w:r w:rsidR="005B2179" w:rsidRPr="005B2179">
        <w:t xml:space="preserve"> </w:t>
      </w:r>
      <w:r w:rsidR="005B2179" w:rsidRPr="005B2179">
        <w:rPr>
          <w:bCs/>
          <w:lang w:val="ru-RU"/>
        </w:rPr>
        <w:t xml:space="preserve">Заявка на судейство в спортивных </w:t>
      </w:r>
      <w:r w:rsidR="005B2179">
        <w:rPr>
          <w:bCs/>
          <w:lang w:val="ru-RU"/>
        </w:rPr>
        <w:t xml:space="preserve">соревнованиях (приложение № 2) </w:t>
      </w:r>
      <w:r w:rsidRPr="005B2179">
        <w:rPr>
          <w:bCs/>
          <w:lang w:val="ru-RU"/>
        </w:rPr>
        <w:t xml:space="preserve"> регистрируются на </w:t>
      </w:r>
      <w:r w:rsidRPr="005B2179">
        <w:rPr>
          <w:bCs/>
          <w:lang w:val="en-US"/>
        </w:rPr>
        <w:t>e</w:t>
      </w:r>
      <w:r w:rsidRPr="005B2179">
        <w:rPr>
          <w:bCs/>
          <w:lang w:val="ru-RU"/>
        </w:rPr>
        <w:t>-</w:t>
      </w:r>
      <w:r w:rsidRPr="005B2179">
        <w:rPr>
          <w:bCs/>
          <w:lang w:val="en-US"/>
        </w:rPr>
        <w:t>mail</w:t>
      </w:r>
      <w:r w:rsidRPr="005B2179">
        <w:rPr>
          <w:bCs/>
          <w:lang w:val="ru-RU"/>
        </w:rPr>
        <w:t xml:space="preserve"> </w:t>
      </w:r>
      <w:hyperlink r:id="rId5" w:history="1">
        <w:r w:rsidRPr="005B2179">
          <w:rPr>
            <w:rStyle w:val="a3"/>
            <w:bCs/>
            <w:lang w:val="en-US"/>
          </w:rPr>
          <w:t>elena</w:t>
        </w:r>
        <w:r w:rsidRPr="005B2179">
          <w:rPr>
            <w:rStyle w:val="a3"/>
            <w:bCs/>
            <w:lang w:val="ru-RU"/>
          </w:rPr>
          <w:t>62@</w:t>
        </w:r>
        <w:r w:rsidRPr="005B2179">
          <w:rPr>
            <w:rStyle w:val="a3"/>
            <w:bCs/>
            <w:lang w:val="en-US"/>
          </w:rPr>
          <w:t>mail</w:t>
        </w:r>
        <w:r w:rsidRPr="005B2179">
          <w:rPr>
            <w:rStyle w:val="a3"/>
            <w:bCs/>
            <w:lang w:val="ru-RU"/>
          </w:rPr>
          <w:t>.</w:t>
        </w:r>
        <w:r w:rsidRPr="005B2179">
          <w:rPr>
            <w:rStyle w:val="a3"/>
            <w:bCs/>
            <w:lang w:val="en-US"/>
          </w:rPr>
          <w:t>ru</w:t>
        </w:r>
      </w:hyperlink>
      <w:r w:rsidR="005B2179">
        <w:rPr>
          <w:bCs/>
          <w:lang w:val="ru-RU"/>
        </w:rPr>
        <w:t xml:space="preserve"> не </w:t>
      </w:r>
      <w:r w:rsidRPr="005B2179">
        <w:rPr>
          <w:bCs/>
          <w:lang w:val="ru-RU"/>
        </w:rPr>
        <w:t>позднее 10.11 2021 по установленной форме.</w:t>
      </w:r>
      <w:r w:rsidR="005B2179">
        <w:rPr>
          <w:bCs/>
          <w:lang w:val="ru-RU"/>
        </w:rPr>
        <w:t xml:space="preserve"> </w:t>
      </w:r>
      <w:r w:rsidRPr="005B2179">
        <w:rPr>
          <w:bCs/>
          <w:lang w:val="ru-RU"/>
        </w:rPr>
        <w:t>Все участники турнира обеспечиваются при награждении призами.</w:t>
      </w:r>
      <w:r w:rsidR="005B2179">
        <w:rPr>
          <w:bCs/>
          <w:lang w:val="ru-RU"/>
        </w:rPr>
        <w:t xml:space="preserve"> Опл</w:t>
      </w:r>
      <w:r w:rsidRPr="005B2179">
        <w:rPr>
          <w:bCs/>
          <w:lang w:val="ru-RU"/>
        </w:rPr>
        <w:t>ата благотворительного взноса не позднее 17. 11. 2021 года</w:t>
      </w:r>
    </w:p>
    <w:p w:rsidR="00AF3A65" w:rsidRPr="005B2179" w:rsidRDefault="00AF3A65" w:rsidP="005B2179">
      <w:r>
        <w:t>На мандатную комиссию для участия команды в соревнованиях руководитель группы</w:t>
      </w:r>
      <w:r>
        <w:rPr>
          <w:bCs/>
        </w:rPr>
        <w:t xml:space="preserve"> обязан представить</w:t>
      </w:r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участника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rPr>
          <w:bCs/>
        </w:rPr>
        <w:t>:</w:t>
      </w:r>
    </w:p>
    <w:p w:rsidR="00AF3A65" w:rsidRDefault="00AF3A65" w:rsidP="00AF3A65">
      <w:pPr>
        <w:ind w:left="20" w:firstLine="547"/>
      </w:pPr>
      <w:r>
        <w:t>1. Заявки на участие в спортивных соревнованиях (Приложение №1), подписанные руководителем группы и печатью организации с указанием контактного телефона;</w:t>
      </w:r>
    </w:p>
    <w:p w:rsidR="00AF3A65" w:rsidRDefault="00AF3A65" w:rsidP="00AF3A65">
      <w:pPr>
        <w:pStyle w:val="Standard"/>
        <w:ind w:left="20" w:firstLine="547"/>
        <w:rPr>
          <w:lang w:val="ru-RU"/>
        </w:rPr>
      </w:pPr>
      <w:r>
        <w:rPr>
          <w:lang w:val="ru-RU"/>
        </w:rPr>
        <w:t>2. Копия паспорта</w:t>
      </w:r>
      <w:r>
        <w:t xml:space="preserve"> </w:t>
      </w:r>
      <w:r>
        <w:rPr>
          <w:lang w:val="ru-RU"/>
        </w:rPr>
        <w:t>или копия свидетельства о рождении на каждого участника;</w:t>
      </w:r>
    </w:p>
    <w:p w:rsidR="00AF3A65" w:rsidRDefault="00AF3A65" w:rsidP="00AF3A65">
      <w:pPr>
        <w:pStyle w:val="Standard"/>
        <w:ind w:left="20" w:firstLine="547"/>
        <w:rPr>
          <w:lang w:val="ru-RU"/>
        </w:rPr>
      </w:pPr>
      <w:r>
        <w:rPr>
          <w:lang w:val="ru-RU"/>
        </w:rPr>
        <w:t xml:space="preserve">3. Копия полиса </w:t>
      </w:r>
      <w:proofErr w:type="spellStart"/>
      <w:r>
        <w:t>страховани</w:t>
      </w:r>
      <w:proofErr w:type="spellEnd"/>
      <w:r>
        <w:rPr>
          <w:lang w:val="ru-RU"/>
        </w:rPr>
        <w:t>я</w:t>
      </w:r>
      <w:r>
        <w:t xml:space="preserve"> </w:t>
      </w:r>
      <w:proofErr w:type="spellStart"/>
      <w:r>
        <w:t>жизни</w:t>
      </w:r>
      <w:proofErr w:type="spellEnd"/>
      <w:r>
        <w:t xml:space="preserve"> и </w:t>
      </w:r>
      <w:proofErr w:type="spellStart"/>
      <w:r>
        <w:t>здоровья</w:t>
      </w:r>
      <w:proofErr w:type="spellEnd"/>
      <w:r>
        <w:t xml:space="preserve"> </w:t>
      </w:r>
      <w:proofErr w:type="spellStart"/>
      <w:r>
        <w:t>участников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несчастн</w:t>
      </w:r>
      <w:r>
        <w:rPr>
          <w:lang w:val="ru-RU"/>
        </w:rPr>
        <w:t>ых</w:t>
      </w:r>
      <w:proofErr w:type="spellEnd"/>
      <w:r>
        <w:t xml:space="preserve"> </w:t>
      </w:r>
      <w:proofErr w:type="spellStart"/>
      <w:r>
        <w:t>случа</w:t>
      </w:r>
      <w:proofErr w:type="spellEnd"/>
      <w:r>
        <w:rPr>
          <w:lang w:val="ru-RU"/>
        </w:rPr>
        <w:t>ев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rPr>
          <w:lang w:val="ru-RU"/>
        </w:rPr>
        <w:t>.</w:t>
      </w:r>
    </w:p>
    <w:p w:rsidR="00AF3A65" w:rsidRDefault="00AF3A65" w:rsidP="00AF3A65">
      <w:pPr>
        <w:ind w:firstLine="360"/>
        <w:rPr>
          <w:color w:val="000000"/>
        </w:rPr>
      </w:pPr>
      <w:r>
        <w:t xml:space="preserve">4.   </w:t>
      </w:r>
      <w:r>
        <w:rPr>
          <w:color w:val="000000"/>
        </w:rPr>
        <w:t>Копия квитанции (либо оригинал) об оплате благотворительного взноса (стартового взноса), с указанием названия команды, города.</w:t>
      </w:r>
    </w:p>
    <w:p w:rsidR="00AF3A65" w:rsidRDefault="00AF3A65" w:rsidP="00AF3A65">
      <w:pPr>
        <w:pStyle w:val="Standard"/>
        <w:tabs>
          <w:tab w:val="left" w:pos="150"/>
        </w:tabs>
      </w:pPr>
      <w:r>
        <w:rPr>
          <w:lang w:val="ru-RU"/>
        </w:rPr>
        <w:t>В заявках необходимо указать точное количество участников (тренеров, гимнасток, хореографов).</w:t>
      </w:r>
    </w:p>
    <w:p w:rsidR="00AF3A65" w:rsidRDefault="00AF3A65" w:rsidP="00AF3A65">
      <w:pPr>
        <w:pStyle w:val="Standard"/>
        <w:tabs>
          <w:tab w:val="left" w:pos="150"/>
        </w:tabs>
        <w:rPr>
          <w:lang w:val="ru-RU"/>
        </w:rPr>
      </w:pPr>
      <w:r>
        <w:rPr>
          <w:lang w:val="ru-RU"/>
        </w:rPr>
        <w:t xml:space="preserve">Каждая команда должна предоставить </w:t>
      </w:r>
      <w:proofErr w:type="spellStart"/>
      <w:r>
        <w:rPr>
          <w:lang w:val="ru-RU"/>
        </w:rPr>
        <w:t>заренее</w:t>
      </w:r>
      <w:proofErr w:type="spellEnd"/>
    </w:p>
    <w:p w:rsidR="00AF3A65" w:rsidRDefault="00AF3A65" w:rsidP="00AF3A65">
      <w:pPr>
        <w:numPr>
          <w:ilvl w:val="0"/>
          <w:numId w:val="5"/>
        </w:numPr>
        <w:rPr>
          <w:color w:val="000000"/>
          <w:kern w:val="2"/>
          <w:lang w:eastAsia="fa-IR" w:bidi="fa-IR"/>
        </w:rPr>
      </w:pPr>
      <w:r>
        <w:rPr>
          <w:color w:val="000000"/>
        </w:rPr>
        <w:t>музыкальное сопровождение прикрепить к заявке при подаче</w:t>
      </w:r>
      <w:r w:rsidR="005B2179">
        <w:rPr>
          <w:color w:val="000000"/>
        </w:rPr>
        <w:t xml:space="preserve"> предварительной заявки команды</w:t>
      </w:r>
      <w:r>
        <w:rPr>
          <w:color w:val="000000"/>
        </w:rPr>
        <w:t>.</w:t>
      </w:r>
      <w:r>
        <w:t xml:space="preserve"> </w:t>
      </w:r>
      <w:r>
        <w:rPr>
          <w:color w:val="000000"/>
          <w:kern w:val="2"/>
          <w:lang w:eastAsia="fa-IR" w:bidi="fa-IR"/>
        </w:rPr>
        <w:t>Аудио - файлы в стандартных форматах (mp3).</w:t>
      </w:r>
    </w:p>
    <w:p w:rsidR="00AF3A65" w:rsidRDefault="00AF3A65" w:rsidP="00AF3A65">
      <w:pPr>
        <w:numPr>
          <w:ilvl w:val="0"/>
          <w:numId w:val="5"/>
        </w:numPr>
        <w:rPr>
          <w:color w:val="000000"/>
          <w:kern w:val="2"/>
          <w:lang w:eastAsia="fa-IR" w:bidi="fa-IR"/>
        </w:rPr>
      </w:pPr>
      <w:r>
        <w:rPr>
          <w:color w:val="000000"/>
          <w:kern w:val="2"/>
          <w:lang w:eastAsia="fa-IR" w:bidi="fa-IR"/>
        </w:rPr>
        <w:t xml:space="preserve">Или предоставить на </w:t>
      </w:r>
      <w:r w:rsidR="005B2179">
        <w:rPr>
          <w:color w:val="000000"/>
          <w:kern w:val="2"/>
          <w:lang w:eastAsia="fa-IR" w:bidi="fa-IR"/>
        </w:rPr>
        <w:t xml:space="preserve">цифровом </w:t>
      </w:r>
      <w:r>
        <w:rPr>
          <w:color w:val="000000"/>
          <w:kern w:val="2"/>
          <w:lang w:eastAsia="fa-IR" w:bidi="fa-IR"/>
        </w:rPr>
        <w:t>носителе перед началом турнира.</w:t>
      </w:r>
    </w:p>
    <w:p w:rsidR="00AF3A65" w:rsidRDefault="00AF3A65" w:rsidP="00AF3A65">
      <w:pPr>
        <w:rPr>
          <w:color w:val="000000"/>
          <w:kern w:val="2"/>
          <w:lang w:eastAsia="fa-IR" w:bidi="fa-IR"/>
        </w:rPr>
      </w:pPr>
      <w:r>
        <w:rPr>
          <w:color w:val="000000"/>
          <w:kern w:val="2"/>
          <w:lang w:eastAsia="fa-IR" w:bidi="fa-IR"/>
        </w:rPr>
        <w:t>Ответственность за отсутствие музыкальной композиции на турнире несет представитель</w:t>
      </w:r>
    </w:p>
    <w:p w:rsidR="00AF3A65" w:rsidRDefault="00AF3A65" w:rsidP="00AF3A65">
      <w:pPr>
        <w:rPr>
          <w:color w:val="000000"/>
          <w:kern w:val="2"/>
          <w:lang w:eastAsia="fa-IR" w:bidi="fa-IR"/>
        </w:rPr>
      </w:pPr>
      <w:r>
        <w:rPr>
          <w:color w:val="000000"/>
          <w:kern w:val="2"/>
          <w:lang w:eastAsia="fa-IR" w:bidi="fa-IR"/>
        </w:rPr>
        <w:lastRenderedPageBreak/>
        <w:t>данной команды.</w:t>
      </w:r>
    </w:p>
    <w:p w:rsidR="00AF3A65" w:rsidRDefault="005B2179" w:rsidP="00AF3A65">
      <w:pPr>
        <w:rPr>
          <w:color w:val="000000"/>
          <w:kern w:val="2"/>
          <w:lang w:eastAsia="fa-IR" w:bidi="fa-IR"/>
        </w:rPr>
      </w:pPr>
      <w:r>
        <w:rPr>
          <w:color w:val="000000"/>
          <w:kern w:val="2"/>
          <w:lang w:eastAsia="fa-IR" w:bidi="fa-IR"/>
        </w:rPr>
        <w:t>3.Представление команды</w:t>
      </w:r>
      <w:r w:rsidR="00AF3A65">
        <w:t xml:space="preserve"> (Приложение №4),</w:t>
      </w:r>
    </w:p>
    <w:p w:rsidR="00AF3A65" w:rsidRDefault="00AF3A65" w:rsidP="00AF3A65">
      <w:pPr>
        <w:pStyle w:val="Standard"/>
        <w:tabs>
          <w:tab w:val="left" w:pos="150"/>
        </w:tabs>
        <w:rPr>
          <w:rFonts w:eastAsia="TimesNewRomanPSMT"/>
          <w:b/>
          <w:bCs/>
          <w:lang w:val="ru-RU"/>
        </w:rPr>
      </w:pPr>
      <w:r>
        <w:rPr>
          <w:rFonts w:eastAsia="TimesNewRomanPSMT"/>
          <w:b/>
          <w:bCs/>
          <w:lang w:val="en-US"/>
        </w:rPr>
        <w:t>VIII</w:t>
      </w:r>
      <w:r>
        <w:rPr>
          <w:rFonts w:eastAsia="TimesNewRomanPSMT"/>
          <w:b/>
          <w:bCs/>
          <w:lang w:val="ru-RU"/>
        </w:rPr>
        <w:t>. Подведение итогов соревнований</w:t>
      </w:r>
    </w:p>
    <w:p w:rsidR="00AF3A65" w:rsidRPr="005B2179" w:rsidRDefault="00AF3A65" w:rsidP="005B2179">
      <w:pPr>
        <w:tabs>
          <w:tab w:val="num" w:pos="1080"/>
          <w:tab w:val="num" w:pos="1920"/>
        </w:tabs>
        <w:jc w:val="both"/>
      </w:pPr>
      <w:r>
        <w:t>Соревнования проводятся в 1 тур. Победители определяются по количеству баллов, набранных группой в соревнованиях в соответствии с правилами «эстетическая гимнастика», утверждённых «БАЭГГ». Отчет о проведении соревнований «Клуб гимнастики «Грация»</w:t>
      </w:r>
      <w:r>
        <w:rPr>
          <w:i/>
        </w:rPr>
        <w:t xml:space="preserve"> </w:t>
      </w:r>
      <w:r>
        <w:t xml:space="preserve">предоставляет на бумажном или электронном носителях </w:t>
      </w:r>
      <w:r>
        <w:rPr>
          <w:color w:val="000000"/>
        </w:rPr>
        <w:t>в течение трех дней после окончания соревнований либо посредством электронной почты (сканированный документ по требованию).</w:t>
      </w:r>
    </w:p>
    <w:p w:rsidR="00AF3A65" w:rsidRDefault="00AF3A65" w:rsidP="00AF3A65">
      <w:pPr>
        <w:pStyle w:val="Standard"/>
        <w:tabs>
          <w:tab w:val="left" w:pos="900"/>
        </w:tabs>
        <w:autoSpaceDE w:val="0"/>
        <w:spacing w:line="228" w:lineRule="auto"/>
        <w:ind w:left="-180"/>
        <w:rPr>
          <w:rFonts w:eastAsia="TimesNewRomanPSMT"/>
          <w:b/>
          <w:bCs/>
          <w:lang w:val="ru-RU"/>
        </w:rPr>
      </w:pPr>
      <w:r>
        <w:rPr>
          <w:rFonts w:eastAsia="TimesNewRomanPSMT"/>
          <w:b/>
          <w:bCs/>
          <w:lang w:val="en-US"/>
        </w:rPr>
        <w:t>IX</w:t>
      </w:r>
      <w:r>
        <w:rPr>
          <w:rFonts w:eastAsia="TimesNewRomanPSMT"/>
          <w:b/>
          <w:bCs/>
          <w:lang w:val="ru-RU"/>
        </w:rPr>
        <w:t>. Награждение</w:t>
      </w:r>
    </w:p>
    <w:p w:rsidR="00AF3A65" w:rsidRDefault="00AF3A65" w:rsidP="005B2179">
      <w:pPr>
        <w:tabs>
          <w:tab w:val="num" w:pos="1080"/>
          <w:tab w:val="num" w:pos="1920"/>
        </w:tabs>
        <w:jc w:val="both"/>
      </w:pPr>
      <w:r>
        <w:t>Победители турнира награждаются медалями, дипломами (1, 2, 3 места) и призами. Все участники награждаются призами и медалями. Тренеры и судьи, заявленные в заявках, награждаются памятными призами.</w:t>
      </w:r>
    </w:p>
    <w:p w:rsidR="00AF3A65" w:rsidRPr="005B2179" w:rsidRDefault="00AF3A65" w:rsidP="005B2179">
      <w:pPr>
        <w:tabs>
          <w:tab w:val="num" w:pos="1080"/>
          <w:tab w:val="num" w:pos="1920"/>
        </w:tabs>
        <w:jc w:val="both"/>
      </w:pPr>
      <w:r>
        <w:t>Дополнительно могут устанавливаться призы от спонсоров и других организаций.</w:t>
      </w:r>
    </w:p>
    <w:p w:rsidR="00AF3A65" w:rsidRDefault="00AF3A65" w:rsidP="005B2179">
      <w:pPr>
        <w:pStyle w:val="Standard"/>
        <w:tabs>
          <w:tab w:val="left" w:pos="900"/>
        </w:tabs>
        <w:autoSpaceDE w:val="0"/>
        <w:spacing w:line="228" w:lineRule="auto"/>
        <w:ind w:left="-180"/>
        <w:jc w:val="both"/>
        <w:rPr>
          <w:b/>
          <w:bCs/>
          <w:lang w:val="ru-RU"/>
        </w:rPr>
      </w:pPr>
      <w:r>
        <w:rPr>
          <w:b/>
          <w:bCs/>
          <w:lang w:val="en-US"/>
        </w:rPr>
        <w:t>X</w:t>
      </w:r>
      <w:r>
        <w:rPr>
          <w:b/>
          <w:bCs/>
          <w:lang w:val="ru-RU"/>
        </w:rPr>
        <w:t>. Финансирование</w:t>
      </w:r>
    </w:p>
    <w:p w:rsidR="00AF3A65" w:rsidRDefault="00AF3A65" w:rsidP="005B2179">
      <w:pPr>
        <w:pStyle w:val="Standard"/>
        <w:jc w:val="both"/>
        <w:rPr>
          <w:lang w:val="ru-RU"/>
        </w:rPr>
      </w:pPr>
      <w:proofErr w:type="spellStart"/>
      <w:r>
        <w:t>Расходы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и </w:t>
      </w:r>
      <w:proofErr w:type="spellStart"/>
      <w:r>
        <w:t>проведению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t xml:space="preserve">: </w:t>
      </w:r>
      <w:proofErr w:type="spellStart"/>
      <w:r>
        <w:t>обслуживающего</w:t>
      </w:r>
      <w:proofErr w:type="spellEnd"/>
      <w:r>
        <w:t xml:space="preserve"> </w:t>
      </w:r>
      <w:proofErr w:type="spellStart"/>
      <w:r>
        <w:t>персонала</w:t>
      </w:r>
      <w:proofErr w:type="spellEnd"/>
      <w:r>
        <w:t xml:space="preserve"> (</w:t>
      </w:r>
      <w:proofErr w:type="spellStart"/>
      <w:r>
        <w:t>рабочие</w:t>
      </w:r>
      <w:proofErr w:type="spellEnd"/>
      <w:r>
        <w:t xml:space="preserve">, </w:t>
      </w:r>
      <w:proofErr w:type="spellStart"/>
      <w:r>
        <w:t>администратор</w:t>
      </w:r>
      <w:proofErr w:type="spellEnd"/>
      <w:r>
        <w:t xml:space="preserve">, </w:t>
      </w:r>
      <w:proofErr w:type="spellStart"/>
      <w:r>
        <w:t>фотограф</w:t>
      </w:r>
      <w:proofErr w:type="spellEnd"/>
      <w:r>
        <w:t xml:space="preserve">,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машинописным</w:t>
      </w:r>
      <w:proofErr w:type="spellEnd"/>
      <w:r>
        <w:t xml:space="preserve"> (</w:t>
      </w:r>
      <w:proofErr w:type="spellStart"/>
      <w:r>
        <w:t>компьютерным</w:t>
      </w:r>
      <w:proofErr w:type="spellEnd"/>
      <w:r>
        <w:t xml:space="preserve">) </w:t>
      </w:r>
      <w:proofErr w:type="spellStart"/>
      <w:r>
        <w:t>работам</w:t>
      </w:r>
      <w:proofErr w:type="spellEnd"/>
      <w:r>
        <w:t xml:space="preserve">), </w:t>
      </w:r>
      <w:proofErr w:type="spellStart"/>
      <w:r>
        <w:t>транспортных</w:t>
      </w:r>
      <w:proofErr w:type="spellEnd"/>
      <w:r>
        <w:t xml:space="preserve"> </w:t>
      </w:r>
      <w:proofErr w:type="spellStart"/>
      <w:r>
        <w:t>расходов</w:t>
      </w:r>
      <w:proofErr w:type="spellEnd"/>
      <w:r>
        <w:t xml:space="preserve"> (</w:t>
      </w:r>
      <w:proofErr w:type="spellStart"/>
      <w:r>
        <w:t>грузовой</w:t>
      </w:r>
      <w:proofErr w:type="spellEnd"/>
      <w:r>
        <w:t xml:space="preserve"> </w:t>
      </w:r>
      <w:proofErr w:type="spellStart"/>
      <w:r>
        <w:t>автомобиль</w:t>
      </w:r>
      <w:proofErr w:type="spellEnd"/>
      <w:r>
        <w:t xml:space="preserve">), </w:t>
      </w:r>
      <w:proofErr w:type="spellStart"/>
      <w:r>
        <w:t>предоставление</w:t>
      </w:r>
      <w:proofErr w:type="spellEnd"/>
      <w:r>
        <w:t xml:space="preserve"> </w:t>
      </w:r>
      <w:proofErr w:type="spellStart"/>
      <w:r>
        <w:t>канцелярских</w:t>
      </w:r>
      <w:proofErr w:type="spellEnd"/>
      <w:r>
        <w:t xml:space="preserve"> </w:t>
      </w:r>
      <w:proofErr w:type="spellStart"/>
      <w:r>
        <w:t>принадлежностей</w:t>
      </w:r>
      <w:proofErr w:type="spellEnd"/>
      <w:r>
        <w:t xml:space="preserve">, </w:t>
      </w:r>
      <w:proofErr w:type="spellStart"/>
      <w:r>
        <w:t>наградной</w:t>
      </w:r>
      <w:proofErr w:type="spellEnd"/>
      <w:r>
        <w:t xml:space="preserve"> </w:t>
      </w:r>
      <w:proofErr w:type="spellStart"/>
      <w:r>
        <w:t>атрибутики</w:t>
      </w:r>
      <w:proofErr w:type="spellEnd"/>
      <w:r>
        <w:t xml:space="preserve"> (</w:t>
      </w:r>
      <w:proofErr w:type="spellStart"/>
      <w:r>
        <w:t>дипломы</w:t>
      </w:r>
      <w:proofErr w:type="spellEnd"/>
      <w:r>
        <w:t xml:space="preserve">, </w:t>
      </w:r>
      <w:proofErr w:type="spellStart"/>
      <w:r>
        <w:t>медали</w:t>
      </w:r>
      <w:proofErr w:type="spellEnd"/>
      <w:r>
        <w:t xml:space="preserve">) </w:t>
      </w:r>
      <w:proofErr w:type="spellStart"/>
      <w:r>
        <w:t>осуществляются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 xml:space="preserve"> </w:t>
      </w:r>
      <w:proofErr w:type="spellStart"/>
      <w:proofErr w:type="gramStart"/>
      <w:r>
        <w:t>средств</w:t>
      </w:r>
      <w:proofErr w:type="spellEnd"/>
      <w:r>
        <w:t xml:space="preserve">  </w:t>
      </w:r>
      <w:r>
        <w:rPr>
          <w:lang w:val="ru-RU"/>
        </w:rPr>
        <w:t>Клуба</w:t>
      </w:r>
      <w:proofErr w:type="gramEnd"/>
      <w:r>
        <w:rPr>
          <w:lang w:val="ru-RU"/>
        </w:rPr>
        <w:t xml:space="preserve"> гимнастики «Грация</w:t>
      </w:r>
      <w:r>
        <w:rPr>
          <w:i/>
          <w:lang w:val="ru-RU"/>
        </w:rPr>
        <w:t>»</w:t>
      </w:r>
      <w:r w:rsidR="005B2179">
        <w:rPr>
          <w:i/>
          <w:lang w:val="ru-RU"/>
        </w:rPr>
        <w:t xml:space="preserve">. </w:t>
      </w:r>
      <w:proofErr w:type="spellStart"/>
      <w:r>
        <w:t>Расходы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подготовке</w:t>
      </w:r>
      <w:proofErr w:type="spellEnd"/>
      <w:r>
        <w:t xml:space="preserve"> и </w:t>
      </w:r>
      <w:proofErr w:type="spellStart"/>
      <w:r>
        <w:t>проведению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t xml:space="preserve"> (</w:t>
      </w:r>
      <w:proofErr w:type="spellStart"/>
      <w:r>
        <w:t>печать</w:t>
      </w:r>
      <w:proofErr w:type="spellEnd"/>
      <w:r>
        <w:t xml:space="preserve"> и </w:t>
      </w:r>
      <w:proofErr w:type="spellStart"/>
      <w:r>
        <w:t>рассылка</w:t>
      </w:r>
      <w:proofErr w:type="spellEnd"/>
      <w:r>
        <w:t xml:space="preserve"> </w:t>
      </w:r>
      <w:proofErr w:type="spellStart"/>
      <w:r>
        <w:t>Положений</w:t>
      </w:r>
      <w:proofErr w:type="spellEnd"/>
      <w:r>
        <w:t xml:space="preserve">, </w:t>
      </w:r>
      <w:proofErr w:type="spellStart"/>
      <w:r>
        <w:t>вызовов-приглашений</w:t>
      </w:r>
      <w:proofErr w:type="spellEnd"/>
      <w:r>
        <w:t xml:space="preserve">, </w:t>
      </w:r>
      <w:proofErr w:type="spellStart"/>
      <w:r>
        <w:t>предоставление</w:t>
      </w:r>
      <w:proofErr w:type="spellEnd"/>
      <w:r>
        <w:t xml:space="preserve"> </w:t>
      </w:r>
      <w:proofErr w:type="spellStart"/>
      <w:r>
        <w:t>оргтехники</w:t>
      </w:r>
      <w:proofErr w:type="spellEnd"/>
      <w:r>
        <w:t xml:space="preserve">), </w:t>
      </w:r>
      <w:proofErr w:type="spellStart"/>
      <w:r>
        <w:t>изготовлению</w:t>
      </w:r>
      <w:proofErr w:type="spellEnd"/>
      <w:r>
        <w:t xml:space="preserve"> </w:t>
      </w:r>
      <w:proofErr w:type="spellStart"/>
      <w:r>
        <w:t>документации</w:t>
      </w:r>
      <w:proofErr w:type="spellEnd"/>
      <w:r>
        <w:t xml:space="preserve"> </w:t>
      </w:r>
      <w:proofErr w:type="spellStart"/>
      <w:r>
        <w:t>осуществляются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бюджета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Клуба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гимнастики</w:t>
      </w:r>
      <w:proofErr w:type="spellEnd"/>
      <w:r>
        <w:rPr>
          <w:color w:val="000000"/>
        </w:rPr>
        <w:t xml:space="preserve"> « </w:t>
      </w:r>
      <w:proofErr w:type="spellStart"/>
      <w:r>
        <w:rPr>
          <w:color w:val="000000"/>
        </w:rPr>
        <w:t>Грация</w:t>
      </w:r>
      <w:proofErr w:type="spellEnd"/>
      <w:r>
        <w:rPr>
          <w:color w:val="000000"/>
        </w:rPr>
        <w:t>»</w:t>
      </w:r>
      <w:r w:rsidR="005B2179">
        <w:rPr>
          <w:lang w:val="ru-RU"/>
        </w:rPr>
        <w:t xml:space="preserve">. </w:t>
      </w:r>
      <w:proofErr w:type="spellStart"/>
      <w:r>
        <w:t>Расходы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участием</w:t>
      </w:r>
      <w:proofErr w:type="spellEnd"/>
      <w:r>
        <w:t xml:space="preserve">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соревнованиях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транспортные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питание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проживание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прочие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исполнению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судейских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функций</w:t>
      </w:r>
      <w:proofErr w:type="spellEnd"/>
      <w:r>
        <w:rPr>
          <w:color w:val="000000"/>
        </w:rPr>
        <w:t xml:space="preserve">) </w:t>
      </w:r>
      <w:proofErr w:type="spellStart"/>
      <w:r>
        <w:t>представителей</w:t>
      </w:r>
      <w:proofErr w:type="spellEnd"/>
      <w:r>
        <w:t xml:space="preserve"> </w:t>
      </w:r>
      <w:proofErr w:type="spellStart"/>
      <w:r>
        <w:t>главного</w:t>
      </w:r>
      <w:proofErr w:type="spellEnd"/>
      <w:r>
        <w:t xml:space="preserve"> </w:t>
      </w:r>
      <w:proofErr w:type="spellStart"/>
      <w:r>
        <w:t>судейского</w:t>
      </w:r>
      <w:proofErr w:type="spellEnd"/>
      <w:r>
        <w:t xml:space="preserve"> </w:t>
      </w:r>
      <w:proofErr w:type="spellStart"/>
      <w:r>
        <w:t>корпуса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городов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proofErr w:type="gramStart"/>
      <w:r>
        <w:t>некоторые</w:t>
      </w:r>
      <w:proofErr w:type="spellEnd"/>
      <w:r>
        <w:t xml:space="preserve">  </w:t>
      </w:r>
      <w:proofErr w:type="spellStart"/>
      <w:r>
        <w:t>расходы</w:t>
      </w:r>
      <w:proofErr w:type="spellEnd"/>
      <w:proofErr w:type="gramEnd"/>
      <w:r>
        <w:t xml:space="preserve">, </w:t>
      </w:r>
      <w:proofErr w:type="spellStart"/>
      <w:r>
        <w:t>внесенные</w:t>
      </w:r>
      <w:proofErr w:type="spellEnd"/>
      <w:r>
        <w:t xml:space="preserve"> в </w:t>
      </w:r>
      <w:proofErr w:type="spellStart"/>
      <w:r>
        <w:t>смету</w:t>
      </w:r>
      <w:proofErr w:type="spellEnd"/>
      <w:r>
        <w:t xml:space="preserve"> и 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участием</w:t>
      </w:r>
      <w:proofErr w:type="spellEnd"/>
      <w:r>
        <w:t xml:space="preserve">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соревнованиях</w:t>
      </w:r>
      <w:proofErr w:type="spellEnd"/>
      <w:r>
        <w:t xml:space="preserve"> </w:t>
      </w:r>
      <w:proofErr w:type="spellStart"/>
      <w:r>
        <w:t>администрации</w:t>
      </w:r>
      <w:proofErr w:type="spellEnd"/>
      <w:r>
        <w:t xml:space="preserve"> БАЭГГ </w:t>
      </w:r>
      <w:proofErr w:type="spellStart"/>
      <w:r>
        <w:t>осуществляются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 </w:t>
      </w:r>
      <w:r>
        <w:rPr>
          <w:lang w:val="ru-RU"/>
        </w:rPr>
        <w:t>Клуба гимнастики «Грация</w:t>
      </w:r>
      <w:r>
        <w:rPr>
          <w:i/>
          <w:lang w:val="ru-RU"/>
        </w:rPr>
        <w:t xml:space="preserve">». </w:t>
      </w:r>
      <w:proofErr w:type="spellStart"/>
      <w:r>
        <w:rPr>
          <w:color w:val="000000"/>
        </w:rPr>
        <w:t>Расходы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связанные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участием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соревнованиях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проезд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питание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проживание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счет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командирующей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организации</w:t>
      </w:r>
      <w:proofErr w:type="spellEnd"/>
      <w:r>
        <w:rPr>
          <w:color w:val="000000"/>
        </w:rPr>
        <w:t>.</w:t>
      </w:r>
    </w:p>
    <w:p w:rsidR="00AF3A65" w:rsidRDefault="00AF3A65" w:rsidP="00AF3A65">
      <w:pPr>
        <w:rPr>
          <w:b/>
        </w:rPr>
      </w:pPr>
      <w:r>
        <w:rPr>
          <w:b/>
        </w:rPr>
        <w:t>XI. Стартовый взнос</w:t>
      </w:r>
    </w:p>
    <w:p w:rsidR="00AF3A65" w:rsidRPr="005B2179" w:rsidRDefault="00AF3A65" w:rsidP="00AF3A65">
      <w:pPr>
        <w:pStyle w:val="1"/>
        <w:spacing w:line="25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 w:rsidRPr="005B21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 xml:space="preserve">Назначение платежа: взнос за участие в турнире-фестивале «Лидия-2021». </w:t>
      </w:r>
      <w:r w:rsidRPr="005B21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Название команды, количество</w:t>
      </w:r>
      <w:r w:rsidR="005B2179" w:rsidRPr="005B21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</w:t>
      </w:r>
      <w:r w:rsidRPr="005B21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человек.</w:t>
      </w:r>
    </w:p>
    <w:p w:rsidR="00AF3A65" w:rsidRPr="005B2179" w:rsidRDefault="00AF3A65" w:rsidP="00AF3A65">
      <w:pPr>
        <w:pStyle w:val="Textbodyindent"/>
        <w:ind w:left="23"/>
        <w:jc w:val="left"/>
        <w:rPr>
          <w:bCs/>
          <w:lang w:val="ru-RU"/>
        </w:rPr>
      </w:pPr>
      <w:proofErr w:type="spellStart"/>
      <w:r w:rsidRPr="005B2179">
        <w:rPr>
          <w:rFonts w:eastAsia="Times New Roman"/>
          <w:bCs/>
          <w:color w:val="000000" w:themeColor="text1"/>
          <w:highlight w:val="white"/>
        </w:rPr>
        <w:t>Копию</w:t>
      </w:r>
      <w:proofErr w:type="spellEnd"/>
      <w:r w:rsidRPr="005B2179">
        <w:rPr>
          <w:rFonts w:eastAsia="Times New Roman"/>
          <w:bCs/>
          <w:color w:val="000000" w:themeColor="text1"/>
          <w:highlight w:val="white"/>
        </w:rPr>
        <w:t xml:space="preserve"> </w:t>
      </w:r>
      <w:proofErr w:type="spellStart"/>
      <w:r w:rsidRPr="005B2179">
        <w:rPr>
          <w:rFonts w:eastAsia="Times New Roman"/>
          <w:bCs/>
          <w:color w:val="000000" w:themeColor="text1"/>
          <w:highlight w:val="white"/>
        </w:rPr>
        <w:t>квитанции</w:t>
      </w:r>
      <w:proofErr w:type="spellEnd"/>
      <w:r w:rsidRPr="005B2179">
        <w:rPr>
          <w:rFonts w:eastAsia="Times New Roman"/>
          <w:bCs/>
          <w:color w:val="000000" w:themeColor="text1"/>
          <w:highlight w:val="white"/>
        </w:rPr>
        <w:t xml:space="preserve"> </w:t>
      </w:r>
      <w:proofErr w:type="spellStart"/>
      <w:r w:rsidRPr="005B2179">
        <w:rPr>
          <w:rFonts w:eastAsia="Times New Roman"/>
          <w:bCs/>
          <w:color w:val="000000" w:themeColor="text1"/>
          <w:highlight w:val="white"/>
        </w:rPr>
        <w:t>об</w:t>
      </w:r>
      <w:proofErr w:type="spellEnd"/>
      <w:r w:rsidRPr="005B2179">
        <w:rPr>
          <w:rFonts w:eastAsia="Times New Roman"/>
          <w:bCs/>
          <w:color w:val="000000" w:themeColor="text1"/>
          <w:highlight w:val="white"/>
        </w:rPr>
        <w:t xml:space="preserve"> </w:t>
      </w:r>
      <w:proofErr w:type="spellStart"/>
      <w:r w:rsidRPr="005B2179">
        <w:rPr>
          <w:rFonts w:eastAsia="Times New Roman"/>
          <w:bCs/>
          <w:color w:val="000000" w:themeColor="text1"/>
          <w:highlight w:val="white"/>
        </w:rPr>
        <w:t>оплате</w:t>
      </w:r>
      <w:proofErr w:type="spellEnd"/>
      <w:r w:rsidRPr="005B2179">
        <w:rPr>
          <w:rFonts w:eastAsia="Times New Roman"/>
          <w:bCs/>
          <w:color w:val="000000" w:themeColor="text1"/>
          <w:highlight w:val="white"/>
        </w:rPr>
        <w:t xml:space="preserve"> </w:t>
      </w:r>
      <w:proofErr w:type="spellStart"/>
      <w:r w:rsidRPr="005B2179">
        <w:rPr>
          <w:rFonts w:eastAsia="Times New Roman"/>
          <w:bCs/>
          <w:color w:val="000000" w:themeColor="text1"/>
          <w:highlight w:val="white"/>
        </w:rPr>
        <w:t>необходимо</w:t>
      </w:r>
      <w:proofErr w:type="spellEnd"/>
      <w:r w:rsidRPr="005B2179">
        <w:rPr>
          <w:rFonts w:eastAsia="Times New Roman"/>
          <w:bCs/>
          <w:color w:val="000000" w:themeColor="text1"/>
          <w:highlight w:val="white"/>
        </w:rPr>
        <w:t xml:space="preserve"> </w:t>
      </w:r>
      <w:proofErr w:type="spellStart"/>
      <w:r w:rsidRPr="005B2179">
        <w:rPr>
          <w:rFonts w:eastAsia="Times New Roman"/>
          <w:bCs/>
          <w:color w:val="000000" w:themeColor="text1"/>
          <w:highlight w:val="white"/>
        </w:rPr>
        <w:t>выслать</w:t>
      </w:r>
      <w:proofErr w:type="spellEnd"/>
      <w:r w:rsidRPr="005B2179">
        <w:rPr>
          <w:rFonts w:eastAsia="Times New Roman"/>
          <w:bCs/>
          <w:color w:val="000000" w:themeColor="text1"/>
          <w:highlight w:val="white"/>
        </w:rPr>
        <w:t xml:space="preserve"> </w:t>
      </w:r>
      <w:proofErr w:type="spellStart"/>
      <w:r w:rsidRPr="005B2179">
        <w:rPr>
          <w:rFonts w:eastAsia="Times New Roman"/>
          <w:bCs/>
          <w:color w:val="000000" w:themeColor="text1"/>
          <w:highlight w:val="white"/>
        </w:rPr>
        <w:t>на</w:t>
      </w:r>
      <w:proofErr w:type="spellEnd"/>
      <w:r w:rsidRPr="005B2179">
        <w:rPr>
          <w:rFonts w:eastAsia="Times New Roman"/>
          <w:bCs/>
          <w:color w:val="000000" w:themeColor="text1"/>
          <w:highlight w:val="white"/>
        </w:rPr>
        <w:t xml:space="preserve"> </w:t>
      </w:r>
      <w:proofErr w:type="spellStart"/>
      <w:r w:rsidRPr="005B2179">
        <w:rPr>
          <w:rFonts w:eastAsia="Times New Roman"/>
          <w:bCs/>
          <w:color w:val="000000" w:themeColor="text1"/>
          <w:highlight w:val="white"/>
        </w:rPr>
        <w:t>электронный</w:t>
      </w:r>
      <w:proofErr w:type="spellEnd"/>
      <w:r w:rsidRPr="005B2179">
        <w:rPr>
          <w:rFonts w:eastAsia="Times New Roman"/>
          <w:bCs/>
          <w:color w:val="000000" w:themeColor="text1"/>
          <w:highlight w:val="white"/>
        </w:rPr>
        <w:t xml:space="preserve"> </w:t>
      </w:r>
      <w:proofErr w:type="spellStart"/>
      <w:r w:rsidRPr="005B2179">
        <w:rPr>
          <w:rFonts w:eastAsia="Times New Roman"/>
          <w:bCs/>
          <w:color w:val="000000" w:themeColor="text1"/>
          <w:highlight w:val="white"/>
        </w:rPr>
        <w:t>адрес</w:t>
      </w:r>
      <w:proofErr w:type="spellEnd"/>
      <w:r w:rsidRPr="005B2179">
        <w:rPr>
          <w:rFonts w:eastAsia="Times New Roman"/>
          <w:bCs/>
          <w:color w:val="000000" w:themeColor="text1"/>
          <w:lang w:val="ru-RU"/>
        </w:rPr>
        <w:t xml:space="preserve"> </w:t>
      </w:r>
      <w:hyperlink r:id="rId6" w:history="1">
        <w:r w:rsidRPr="005B2179">
          <w:rPr>
            <w:rStyle w:val="a3"/>
            <w:bCs/>
            <w:lang w:val="en-US"/>
          </w:rPr>
          <w:t>elena</w:t>
        </w:r>
        <w:r w:rsidRPr="005B2179">
          <w:rPr>
            <w:rStyle w:val="a3"/>
            <w:bCs/>
            <w:lang w:val="ru-RU"/>
          </w:rPr>
          <w:t>62@</w:t>
        </w:r>
        <w:r w:rsidRPr="005B2179">
          <w:rPr>
            <w:rStyle w:val="a3"/>
            <w:bCs/>
            <w:lang w:val="en-US"/>
          </w:rPr>
          <w:t>mail</w:t>
        </w:r>
        <w:r w:rsidRPr="005B2179">
          <w:rPr>
            <w:rStyle w:val="a3"/>
            <w:bCs/>
            <w:lang w:val="ru-RU"/>
          </w:rPr>
          <w:t>.</w:t>
        </w:r>
        <w:r w:rsidRPr="005B2179">
          <w:rPr>
            <w:rStyle w:val="a3"/>
            <w:bCs/>
            <w:lang w:val="en-US"/>
          </w:rPr>
          <w:t>ru</w:t>
        </w:r>
      </w:hyperlink>
    </w:p>
    <w:p w:rsidR="00AF3A65" w:rsidRPr="005B2179" w:rsidRDefault="00AF3A65" w:rsidP="00AF3A65">
      <w:pPr>
        <w:pStyle w:val="1"/>
        <w:spacing w:line="25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либо на номер </w:t>
      </w:r>
      <w:proofErr w:type="spellStart"/>
      <w:r w:rsidRP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viber</w:t>
      </w:r>
      <w:proofErr w:type="spellEnd"/>
      <w:r w:rsidRP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+375</w:t>
      </w:r>
      <w:r w:rsid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29</w:t>
      </w:r>
      <w:r w:rsid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 </w:t>
      </w:r>
      <w:r w:rsidRP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283</w:t>
      </w:r>
      <w:r w:rsid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18</w:t>
      </w:r>
      <w:r w:rsid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5B217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28</w:t>
      </w:r>
    </w:p>
    <w:p w:rsidR="00AF3A65" w:rsidRDefault="005B2179" w:rsidP="00AF3A65">
      <w:r>
        <w:t xml:space="preserve">Для участников </w:t>
      </w:r>
      <w:proofErr w:type="gramStart"/>
      <w:r>
        <w:t xml:space="preserve">турнира </w:t>
      </w:r>
      <w:r w:rsidR="00AF3A65">
        <w:t xml:space="preserve"> взнос</w:t>
      </w:r>
      <w:proofErr w:type="gramEnd"/>
      <w:r w:rsidR="00AF3A65">
        <w:t xml:space="preserve"> составляет:</w:t>
      </w:r>
      <w:r>
        <w:t xml:space="preserve"> </w:t>
      </w:r>
      <w:r w:rsidR="00AF3A65">
        <w:t>40 белорусских рублей;</w:t>
      </w:r>
    </w:p>
    <w:p w:rsidR="00AF3A65" w:rsidRDefault="00AF3A65" w:rsidP="00AF3A65">
      <w:r>
        <w:t>Фестиваль - 35 белорусских рублей.</w:t>
      </w:r>
    </w:p>
    <w:p w:rsidR="00AF3A65" w:rsidRDefault="00AF3A65" w:rsidP="00AF3A65">
      <w:pPr>
        <w:pStyle w:val="Textbodyindent"/>
        <w:ind w:left="23"/>
        <w:jc w:val="left"/>
        <w:rPr>
          <w:b/>
          <w:bCs/>
          <w:lang w:val="ru-RU"/>
        </w:rPr>
      </w:pPr>
      <w:proofErr w:type="spellStart"/>
      <w:r>
        <w:t>Оплата</w:t>
      </w:r>
      <w:proofErr w:type="spellEnd"/>
      <w:r>
        <w:t xml:space="preserve"> </w:t>
      </w:r>
      <w:proofErr w:type="spellStart"/>
      <w:r>
        <w:t>произ</w:t>
      </w:r>
      <w:proofErr w:type="spellEnd"/>
      <w:r>
        <w:rPr>
          <w:lang w:val="ru-RU"/>
        </w:rPr>
        <w:t>водится</w:t>
      </w:r>
      <w:r>
        <w:t xml:space="preserve"> </w:t>
      </w:r>
      <w:r>
        <w:rPr>
          <w:b/>
          <w:bCs/>
          <w:lang w:val="ru-RU"/>
        </w:rPr>
        <w:t>позднее 17. 11. 2021 года</w:t>
      </w:r>
    </w:p>
    <w:p w:rsidR="00AF3A65" w:rsidRDefault="00AF3A65" w:rsidP="005B2179">
      <w:proofErr w:type="gramStart"/>
      <w:r>
        <w:t>.</w:t>
      </w:r>
      <w:r>
        <w:rPr>
          <w:b/>
          <w:bCs/>
          <w:color w:val="000000"/>
        </w:rPr>
        <w:t>Внимание</w:t>
      </w:r>
      <w:proofErr w:type="gramEnd"/>
      <w:r>
        <w:rPr>
          <w:color w:val="000000"/>
        </w:rPr>
        <w:t>!</w:t>
      </w:r>
    </w:p>
    <w:p w:rsidR="005B2179" w:rsidRDefault="00AF3A65" w:rsidP="005B2179">
      <w:pPr>
        <w:pStyle w:val="a4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>В случае отказа участия в соревнованиях за 10 дней до даты проведения соревнований заявившиеся участники получают памятный подарок, который предназначен для участников турнира.</w:t>
      </w:r>
    </w:p>
    <w:p w:rsidR="00AF3A65" w:rsidRPr="005B2179" w:rsidRDefault="00AF3A65" w:rsidP="005B2179">
      <w:pPr>
        <w:pStyle w:val="a4"/>
        <w:spacing w:before="0" w:beforeAutospacing="0" w:after="160" w:afterAutospacing="0"/>
        <w:jc w:val="both"/>
      </w:pPr>
      <w:bookmarkStart w:id="0" w:name="_GoBack"/>
      <w:r>
        <w:rPr>
          <w:b/>
          <w:lang w:val="en-US"/>
        </w:rPr>
        <w:t>XII</w:t>
      </w:r>
      <w:r>
        <w:rPr>
          <w:b/>
        </w:rPr>
        <w:t>. Контакты</w:t>
      </w:r>
    </w:p>
    <w:bookmarkEnd w:id="0"/>
    <w:p w:rsidR="00AF3A65" w:rsidRDefault="00AF3A65" w:rsidP="00AF3A65">
      <w:pPr>
        <w:tabs>
          <w:tab w:val="num" w:pos="1080"/>
        </w:tabs>
        <w:rPr>
          <w:b/>
          <w:color w:val="000000"/>
        </w:rPr>
      </w:pPr>
      <w:r>
        <w:rPr>
          <w:b/>
          <w:color w:val="000000"/>
        </w:rPr>
        <w:t>Оргкомитет и прием заявок:</w:t>
      </w:r>
    </w:p>
    <w:p w:rsidR="00AF3A65" w:rsidRDefault="00AF3A65" w:rsidP="00AF3A65">
      <w:pPr>
        <w:tabs>
          <w:tab w:val="num" w:pos="1080"/>
        </w:tabs>
        <w:rPr>
          <w:color w:val="000000"/>
        </w:rPr>
      </w:pPr>
      <w:r>
        <w:rPr>
          <w:color w:val="000000"/>
        </w:rPr>
        <w:t xml:space="preserve">тел. + 375 29 283 18 </w:t>
      </w:r>
      <w:proofErr w:type="gramStart"/>
      <w:r>
        <w:rPr>
          <w:color w:val="000000"/>
        </w:rPr>
        <w:t>28  (</w:t>
      </w:r>
      <w:proofErr w:type="gramEnd"/>
      <w:r>
        <w:rPr>
          <w:color w:val="000000"/>
          <w:lang w:val="en-US"/>
        </w:rPr>
        <w:t>Viber</w:t>
      </w:r>
      <w:r>
        <w:rPr>
          <w:color w:val="000000"/>
        </w:rPr>
        <w:t xml:space="preserve">)  </w:t>
      </w:r>
      <w:proofErr w:type="spellStart"/>
      <w:r>
        <w:rPr>
          <w:color w:val="000000"/>
        </w:rPr>
        <w:t>Малявская</w:t>
      </w:r>
      <w:proofErr w:type="spellEnd"/>
      <w:r>
        <w:rPr>
          <w:color w:val="000000"/>
        </w:rPr>
        <w:t xml:space="preserve"> Елена Дмитриевна</w:t>
      </w:r>
    </w:p>
    <w:p w:rsidR="00AF3A65" w:rsidRDefault="00AF3A65" w:rsidP="005B2179">
      <w:pPr>
        <w:rPr>
          <w:b/>
          <w:color w:val="000000"/>
        </w:rPr>
      </w:pPr>
      <w:r>
        <w:rPr>
          <w:b/>
          <w:color w:val="000000"/>
        </w:rPr>
        <w:t>Данное положение является вызовом на соревнования.</w:t>
      </w:r>
    </w:p>
    <w:p w:rsidR="00AF3A65" w:rsidRPr="005C7C0C" w:rsidRDefault="00AF3A65" w:rsidP="00AF3A65">
      <w:pPr>
        <w:rPr>
          <w:b/>
          <w:color w:val="000000"/>
        </w:rPr>
      </w:pPr>
      <w:r w:rsidRPr="005C7C0C">
        <w:rPr>
          <w:b/>
          <w:color w:val="000000"/>
        </w:rPr>
        <w:t>РЕКВИЗИТЫ ДЛЯ ОПЛАТЫ:</w:t>
      </w:r>
    </w:p>
    <w:p w:rsidR="00AF3A65" w:rsidRDefault="00AF3A65" w:rsidP="00AF3A65">
      <w:pPr>
        <w:rPr>
          <w:b/>
          <w:color w:val="000000"/>
        </w:rPr>
      </w:pPr>
      <w:r>
        <w:rPr>
          <w:b/>
          <w:color w:val="000000"/>
        </w:rPr>
        <w:t xml:space="preserve">ИП </w:t>
      </w:r>
      <w:proofErr w:type="spellStart"/>
      <w:r>
        <w:rPr>
          <w:b/>
          <w:color w:val="000000"/>
        </w:rPr>
        <w:t>Малявская</w:t>
      </w:r>
      <w:proofErr w:type="spellEnd"/>
      <w:r>
        <w:rPr>
          <w:b/>
          <w:color w:val="000000"/>
        </w:rPr>
        <w:t xml:space="preserve"> Елена Дмитриевна</w:t>
      </w:r>
    </w:p>
    <w:p w:rsidR="00AF3A65" w:rsidRDefault="00AF3A65" w:rsidP="00AF3A65">
      <w:pPr>
        <w:rPr>
          <w:color w:val="000000"/>
        </w:rPr>
      </w:pPr>
      <w:r>
        <w:rPr>
          <w:color w:val="000000"/>
        </w:rPr>
        <w:t>УНП 590219610</w:t>
      </w:r>
      <w:r w:rsidR="005B2179">
        <w:rPr>
          <w:color w:val="000000"/>
        </w:rPr>
        <w:t xml:space="preserve">  </w:t>
      </w:r>
      <w:r>
        <w:rPr>
          <w:color w:val="000000"/>
        </w:rPr>
        <w:t xml:space="preserve"> БИК </w:t>
      </w:r>
      <w:r>
        <w:rPr>
          <w:color w:val="000000"/>
          <w:lang w:val="en-US"/>
        </w:rPr>
        <w:t>BLBB</w:t>
      </w:r>
      <w:r w:rsidR="005B2179">
        <w:rPr>
          <w:color w:val="000000"/>
        </w:rPr>
        <w:t xml:space="preserve"> </w:t>
      </w:r>
      <w:r>
        <w:rPr>
          <w:color w:val="000000"/>
          <w:lang w:val="en-US"/>
        </w:rPr>
        <w:t>BY</w:t>
      </w:r>
      <w:r w:rsidR="005B2179">
        <w:rPr>
          <w:color w:val="000000"/>
        </w:rPr>
        <w:t xml:space="preserve"> </w:t>
      </w:r>
      <w:r>
        <w:rPr>
          <w:color w:val="000000"/>
        </w:rPr>
        <w:t>2</w:t>
      </w:r>
      <w:r>
        <w:rPr>
          <w:color w:val="000000"/>
          <w:lang w:val="en-US"/>
        </w:rPr>
        <w:t>X</w:t>
      </w:r>
    </w:p>
    <w:p w:rsidR="005C7C0C" w:rsidRDefault="00AF3A65" w:rsidP="00AF3A65">
      <w:pPr>
        <w:rPr>
          <w:color w:val="000000"/>
        </w:rPr>
      </w:pPr>
      <w:r>
        <w:rPr>
          <w:color w:val="000000"/>
        </w:rPr>
        <w:t xml:space="preserve">р/с </w:t>
      </w:r>
      <w:r>
        <w:rPr>
          <w:color w:val="000000"/>
          <w:lang w:val="en-US"/>
        </w:rPr>
        <w:t>BY</w:t>
      </w:r>
      <w:r w:rsidRPr="00AF3A65">
        <w:rPr>
          <w:color w:val="000000"/>
        </w:rPr>
        <w:t xml:space="preserve"> </w:t>
      </w:r>
      <w:r>
        <w:rPr>
          <w:color w:val="000000"/>
        </w:rPr>
        <w:t xml:space="preserve">98 </w:t>
      </w:r>
      <w:r>
        <w:rPr>
          <w:color w:val="000000"/>
          <w:lang w:val="en-US"/>
        </w:rPr>
        <w:t>BLBB</w:t>
      </w:r>
      <w:r w:rsidRPr="00AF3A65">
        <w:rPr>
          <w:color w:val="000000"/>
        </w:rPr>
        <w:t xml:space="preserve"> </w:t>
      </w:r>
      <w:r>
        <w:rPr>
          <w:color w:val="000000"/>
        </w:rPr>
        <w:t xml:space="preserve">3013 059 021 961 000 10 01 </w:t>
      </w:r>
      <w:proofErr w:type="gramStart"/>
      <w:r>
        <w:rPr>
          <w:color w:val="000000"/>
        </w:rPr>
        <w:t>в  ОАО</w:t>
      </w:r>
      <w:proofErr w:type="gramEnd"/>
      <w:r>
        <w:rPr>
          <w:color w:val="000000"/>
        </w:rPr>
        <w:t xml:space="preserve">  « </w:t>
      </w:r>
      <w:proofErr w:type="spellStart"/>
      <w:r>
        <w:rPr>
          <w:color w:val="000000"/>
        </w:rPr>
        <w:t>Белинвестбанк</w:t>
      </w:r>
      <w:proofErr w:type="spellEnd"/>
      <w:r>
        <w:rPr>
          <w:color w:val="000000"/>
        </w:rPr>
        <w:t>» г. Лида</w:t>
      </w:r>
    </w:p>
    <w:p w:rsidR="005C7C0C" w:rsidRDefault="005C7C0C" w:rsidP="00AF3A65">
      <w:pPr>
        <w:rPr>
          <w:color w:val="000000"/>
        </w:rPr>
      </w:pPr>
    </w:p>
    <w:p w:rsidR="00AF3A65" w:rsidRDefault="005C7C0C" w:rsidP="00AF3A65">
      <w:pPr>
        <w:rPr>
          <w:color w:val="000000"/>
        </w:rPr>
      </w:pPr>
      <w:r>
        <w:rPr>
          <w:color w:val="000000"/>
        </w:rPr>
        <w:t>Назначение платежа: В</w:t>
      </w:r>
      <w:r w:rsidR="00AF3A65">
        <w:rPr>
          <w:color w:val="000000"/>
        </w:rPr>
        <w:t>знос для участия в турнире.  (указать название команды и кол-во чел).</w:t>
      </w:r>
    </w:p>
    <w:p w:rsidR="002702FC" w:rsidRDefault="002702FC" w:rsidP="00AF3A65"/>
    <w:sectPr w:rsidR="0027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5C16"/>
    <w:multiLevelType w:val="multilevel"/>
    <w:tmpl w:val="179A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F5094"/>
    <w:multiLevelType w:val="hybridMultilevel"/>
    <w:tmpl w:val="8F6EEF9C"/>
    <w:lvl w:ilvl="0" w:tplc="46BAC1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B3603"/>
    <w:multiLevelType w:val="hybridMultilevel"/>
    <w:tmpl w:val="3D4E4FD0"/>
    <w:lvl w:ilvl="0" w:tplc="EB3AB020">
      <w:start w:val="1"/>
      <w:numFmt w:val="decimal"/>
      <w:lvlText w:val="%1."/>
      <w:lvlJc w:val="left"/>
      <w:pPr>
        <w:ind w:left="942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C59A2"/>
    <w:multiLevelType w:val="hybridMultilevel"/>
    <w:tmpl w:val="2F02B174"/>
    <w:lvl w:ilvl="0" w:tplc="FFFFFFFF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2D4F2A"/>
    <w:multiLevelType w:val="hybridMultilevel"/>
    <w:tmpl w:val="28E408EA"/>
    <w:lvl w:ilvl="0" w:tplc="5484B8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65"/>
    <w:rsid w:val="002702FC"/>
    <w:rsid w:val="005B2179"/>
    <w:rsid w:val="005C7C0C"/>
    <w:rsid w:val="00A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E532"/>
  <w15:chartTrackingRefBased/>
  <w15:docId w15:val="{9E8E7716-23CA-4517-B510-2F0B4877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A6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F3A6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F3A65"/>
    <w:pPr>
      <w:spacing w:after="0" w:line="240" w:lineRule="auto"/>
    </w:pPr>
  </w:style>
  <w:style w:type="paragraph" w:customStyle="1" w:styleId="Standard">
    <w:name w:val="Standard"/>
    <w:uiPriority w:val="99"/>
    <w:semiHidden/>
    <w:rsid w:val="00AF3A6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Textbodyindent">
    <w:name w:val="Text body indent"/>
    <w:basedOn w:val="Standard"/>
    <w:uiPriority w:val="99"/>
    <w:semiHidden/>
    <w:rsid w:val="00AF3A65"/>
    <w:pPr>
      <w:ind w:left="361"/>
      <w:jc w:val="both"/>
    </w:pPr>
  </w:style>
  <w:style w:type="paragraph" w:customStyle="1" w:styleId="7">
    <w:name w:val="Основной текст7"/>
    <w:basedOn w:val="Standard"/>
    <w:uiPriority w:val="99"/>
    <w:semiHidden/>
    <w:rsid w:val="00AF3A65"/>
    <w:pPr>
      <w:shd w:val="clear" w:color="auto" w:fill="FFFFFF"/>
      <w:spacing w:after="60" w:line="274" w:lineRule="exact"/>
    </w:pPr>
    <w:rPr>
      <w:rFonts w:eastAsia="Times New Roman"/>
    </w:rPr>
  </w:style>
  <w:style w:type="paragraph" w:customStyle="1" w:styleId="1">
    <w:name w:val="Обычный1"/>
    <w:uiPriority w:val="99"/>
    <w:semiHidden/>
    <w:rsid w:val="00AF3A6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pple-tab-span">
    <w:name w:val="apple-tab-span"/>
    <w:basedOn w:val="a0"/>
    <w:rsid w:val="00AF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62@mail.ru" TargetMode="External"/><Relationship Id="rId5" Type="http://schemas.openxmlformats.org/officeDocument/2006/relationships/hyperlink" Target="mailto:elena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2021-10-12T06:34:00Z</dcterms:created>
  <dcterms:modified xsi:type="dcterms:W3CDTF">2021-10-12T06:58:00Z</dcterms:modified>
</cp:coreProperties>
</file>