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3F" w:rsidRDefault="00942C3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942C3F" w:rsidRDefault="00942C3F"/>
    <w:p w:rsidR="00942C3F" w:rsidRDefault="004334CC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tbl>
      <w:tblPr>
        <w:tblStyle w:val="a5"/>
        <w:tblW w:w="9345" w:type="dxa"/>
        <w:tblInd w:w="-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4290"/>
      </w:tblGrid>
      <w:tr w:rsidR="00942C3F">
        <w:trPr>
          <w:trHeight w:val="104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Default="004334CC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942C3F" w:rsidRDefault="004334CC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Default="004334CC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942C3F" w:rsidRDefault="004334C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942C3F">
        <w:trPr>
          <w:trHeight w:val="156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Default="004334CC">
            <w:pPr>
              <w:spacing w:line="240" w:lineRule="auto"/>
              <w:ind w:left="140" w:right="18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Председатель «Белорусской ассоциации эстетической групповой гимнастики»</w:t>
            </w:r>
          </w:p>
          <w:p w:rsidR="00942C3F" w:rsidRDefault="009E4CB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685165</wp:posOffset>
                  </wp:positionV>
                  <wp:extent cx="1183640" cy="4572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одпись Тананайко В.Н_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64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Default="004334CC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И.О. Председателя Общественного объединения «Федерации Общеоздоровительной Гимнастики»</w:t>
            </w:r>
          </w:p>
        </w:tc>
      </w:tr>
      <w:tr w:rsidR="00942C3F">
        <w:trPr>
          <w:trHeight w:val="104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Default="009E4CBB">
            <w:pPr>
              <w:spacing w:line="240" w:lineRule="auto"/>
              <w:ind w:right="2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46355</wp:posOffset>
                  </wp:positionV>
                  <wp:extent cx="2020570" cy="77978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подпись Тананайко В.Н_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70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-429895</wp:posOffset>
                  </wp:positionV>
                  <wp:extent cx="1581150" cy="15049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чать баээг 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34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В.Н. </w:t>
            </w:r>
            <w:proofErr w:type="spellStart"/>
            <w:r w:rsidR="004334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Тананайко</w:t>
            </w:r>
            <w:proofErr w:type="spellEnd"/>
          </w:p>
          <w:p w:rsidR="00942C3F" w:rsidRDefault="004334C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Default="009E4CBB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-220345</wp:posOffset>
                  </wp:positionV>
                  <wp:extent cx="1333500" cy="1252855"/>
                  <wp:effectExtent l="0" t="0" r="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оо фог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-48895</wp:posOffset>
                  </wp:positionV>
                  <wp:extent cx="1581150" cy="1033691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Ржевская Т.А_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33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34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Т.А. Ржевская</w:t>
            </w:r>
          </w:p>
        </w:tc>
      </w:tr>
      <w:tr w:rsidR="00942C3F">
        <w:trPr>
          <w:trHeight w:val="104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Pr="009E4CBB" w:rsidRDefault="009E4CBB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9E4C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4334CC" w:rsidRPr="009E4C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E4C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октября</w:t>
            </w:r>
            <w:r w:rsidR="004334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34CC" w:rsidRPr="009E4CBB">
              <w:rPr>
                <w:rFonts w:ascii="Times New Roman" w:eastAsia="Times New Roman" w:hAnsi="Times New Roman" w:cs="Times New Roman"/>
                <w:sz w:val="28"/>
                <w:szCs w:val="28"/>
              </w:rPr>
              <w:t>2024 г.</w:t>
            </w:r>
          </w:p>
          <w:p w:rsidR="00942C3F" w:rsidRDefault="004334C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Pr="009E4CBB" w:rsidRDefault="009E4CBB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«1</w:t>
            </w:r>
            <w:r w:rsidR="004334CC" w:rsidRPr="009E4C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4C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ноября </w:t>
            </w:r>
            <w:r w:rsidR="004334CC" w:rsidRPr="009E4CBB">
              <w:rPr>
                <w:rFonts w:ascii="Times New Roman" w:eastAsia="Times New Roman" w:hAnsi="Times New Roman" w:cs="Times New Roman"/>
                <w:sz w:val="28"/>
                <w:szCs w:val="28"/>
              </w:rPr>
              <w:t>2024 г.</w:t>
            </w:r>
          </w:p>
          <w:p w:rsidR="00942C3F" w:rsidRDefault="004334C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942C3F" w:rsidRDefault="00942C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2C3F" w:rsidRDefault="004334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 О ГИМНАСТИЧЕСКОМ ФЕСТИВАЛЕ</w:t>
      </w:r>
    </w:p>
    <w:p w:rsidR="00942C3F" w:rsidRDefault="004334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7D1F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СИЛЬФИДА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2025»</w:t>
      </w:r>
    </w:p>
    <w:p w:rsidR="00942C3F" w:rsidRDefault="00942C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8865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410"/>
      </w:tblGrid>
      <w:tr w:rsidR="00942C3F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Default="00942C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3F" w:rsidRDefault="00942C3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2C3F" w:rsidRDefault="004334CC" w:rsidP="004334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проведения.</w:t>
      </w:r>
    </w:p>
    <w:p w:rsidR="00942C3F" w:rsidRDefault="004334CC">
      <w:pPr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и дата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Республика Беларусь, г.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Минск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пр. Победителей 63. Республиканский центр тенниса.</w:t>
      </w:r>
    </w:p>
    <w:p w:rsidR="00942C3F" w:rsidRDefault="004334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7D1FFE">
        <w:rPr>
          <w:rFonts w:ascii="Times New Roman" w:eastAsia="Times New Roman" w:hAnsi="Times New Roman" w:cs="Times New Roman"/>
          <w:b/>
          <w:sz w:val="24"/>
          <w:szCs w:val="24"/>
        </w:rPr>
        <w:t xml:space="preserve">ата </w:t>
      </w:r>
      <w:proofErr w:type="gramStart"/>
      <w:r w:rsidR="007D1FFE">
        <w:rPr>
          <w:rFonts w:ascii="Times New Roman" w:eastAsia="Times New Roman" w:hAnsi="Times New Roman" w:cs="Times New Roman"/>
          <w:b/>
          <w:sz w:val="24"/>
          <w:szCs w:val="24"/>
        </w:rPr>
        <w:t>проведения:  29</w:t>
      </w:r>
      <w:proofErr w:type="gramEnd"/>
      <w:r w:rsidR="007D1FFE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.</w:t>
      </w:r>
    </w:p>
    <w:p w:rsidR="00942C3F" w:rsidRDefault="004334CC" w:rsidP="003B11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Организаторы.</w:t>
      </w:r>
    </w:p>
    <w:p w:rsidR="00942C3F" w:rsidRDefault="004334CC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Общее руководство организацией и проведением соревнований осуществляется Общественным объединением «Федерацией общеоздоровительной гимнастики». </w:t>
      </w:r>
    </w:p>
    <w:p w:rsidR="00942C3F" w:rsidRDefault="004334C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Фестиваль проводится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 правилам разработанными Федерацией Эстетической Групповой Гимнастики утвержденными Белорусской ассоциацией эстетической групповой гимнастики.</w:t>
      </w:r>
    </w:p>
    <w:p w:rsidR="00942C3F" w:rsidRDefault="004334CC" w:rsidP="004334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фестиваля.</w:t>
      </w:r>
    </w:p>
    <w:p w:rsidR="00942C3F" w:rsidRDefault="004334C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популяризации и развития гимнастических видов спорта в Республике Беларусь;</w:t>
      </w:r>
    </w:p>
    <w:p w:rsidR="00942C3F" w:rsidRDefault="004334C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привлечение детей и молодежи к занятиям гимнастическими видами спорта;</w:t>
      </w:r>
    </w:p>
    <w:p w:rsidR="00942C3F" w:rsidRDefault="004334C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пропаганда физической культуры, спорта и здорового образа жизни</w:t>
      </w:r>
    </w:p>
    <w:p w:rsidR="00942C3F" w:rsidRDefault="004334C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подготовка к проведению международных гимнастических фестивалей на территории Республики Беларусь</w:t>
      </w:r>
    </w:p>
    <w:p w:rsidR="00942C3F" w:rsidRDefault="004334CC" w:rsidP="004334C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  Обеспечение безопасности участников и зрителей.</w:t>
      </w:r>
    </w:p>
    <w:p w:rsidR="00942C3F" w:rsidRDefault="00433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территории Республики Беларусь и направленных на обеспечение общественного порядка и безопасности участников и зрителей, а также при наличии актов готовности объектов спорта к проведению соревнований, утверждаемых в установленном порядке.  </w:t>
      </w:r>
    </w:p>
    <w:p w:rsidR="00942C3F" w:rsidRDefault="004334C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соревнованиях осуществляется только при наличии договора (оригинал) о страховании жизни и здоровья от несчастных случаев, который представляется в мандатную комиссию на каждого участника. Страхование участников может производиться за счет бюджетных и внебюджетных средств, в соответствии с действующим законодательством Республики Беларусь и города Минска. </w:t>
      </w:r>
    </w:p>
    <w:p w:rsidR="00942C3F" w:rsidRDefault="004334C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Организаторы не несут ответственности за травмы и ущерб здоровью, полученные участниками в процессе соревнований. </w:t>
      </w:r>
    </w:p>
    <w:p w:rsidR="00942C3F" w:rsidRDefault="004334C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ответственность возлагается на самих спортсменов и их родителей.</w:t>
      </w:r>
    </w:p>
    <w:p w:rsidR="00942C3F" w:rsidRDefault="00433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медицинской помощью участников мероприятия возлагается на «БАЭГГ».</w:t>
      </w:r>
    </w:p>
    <w:p w:rsidR="00942C3F" w:rsidRDefault="004334CC" w:rsidP="004334C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  Категории.</w:t>
      </w:r>
    </w:p>
    <w:p w:rsidR="00942C3F" w:rsidRDefault="004334CC">
      <w:pPr>
        <w:spacing w:line="240" w:lineRule="auto"/>
        <w:ind w:right="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Группы могут принимать участие в ОДНОЙ из следующих категорий, которые делятся по типу выступления и размеру группы.</w:t>
      </w:r>
    </w:p>
    <w:p w:rsidR="00942C3F" w:rsidRDefault="004334CC">
      <w:pPr>
        <w:spacing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Малая группа </w:t>
      </w:r>
      <w:r>
        <w:rPr>
          <w:rFonts w:ascii="Times New Roman" w:eastAsia="Times New Roman" w:hAnsi="Times New Roman" w:cs="Times New Roman"/>
          <w:sz w:val="24"/>
          <w:szCs w:val="24"/>
        </w:rPr>
        <w:t>– от 3 до 6 человек в группе</w:t>
      </w:r>
    </w:p>
    <w:p w:rsidR="00942C3F" w:rsidRDefault="004334CC">
      <w:pPr>
        <w:spacing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Большая группа </w:t>
      </w:r>
      <w:r>
        <w:rPr>
          <w:rFonts w:ascii="Times New Roman" w:eastAsia="Times New Roman" w:hAnsi="Times New Roman" w:cs="Times New Roman"/>
          <w:sz w:val="24"/>
          <w:szCs w:val="24"/>
        </w:rPr>
        <w:t>– 7 и более человек в группе</w:t>
      </w:r>
    </w:p>
    <w:p w:rsidR="00942C3F" w:rsidRDefault="004334CC">
      <w:pPr>
        <w:spacing w:line="240" w:lineRule="auto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Примечание: Внимание, на усмотрение организаторов может быть деление на среднюю подгруппу.</w:t>
      </w:r>
    </w:p>
    <w:p w:rsidR="00942C3F" w:rsidRDefault="004334CC" w:rsidP="004334C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Заявки на участие.</w:t>
      </w:r>
    </w:p>
    <w:p w:rsidR="00942C3F" w:rsidRDefault="004334CC" w:rsidP="00823A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Заявку на участие в фестивале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заполнить не позднее </w:t>
      </w:r>
      <w:r w:rsidR="003B115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="007D1FFE" w:rsidRPr="007D1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1FFE" w:rsidRPr="007D1F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</w:t>
      </w:r>
      <w:r w:rsidR="007D1F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евраля</w:t>
      </w:r>
      <w:r w:rsidR="007D1FFE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Ссылка на форму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заявки: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Регистрация</w:t>
        </w:r>
        <w:proofErr w:type="gramEnd"/>
      </w:hyperlink>
    </w:p>
    <w:p w:rsidR="00942C3F" w:rsidRDefault="004334C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!!!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Тренеры клуба “Сильфида” дополнительно подают заявки через личный кабинет.  </w:t>
      </w:r>
    </w:p>
    <w:p w:rsidR="00942C3F" w:rsidRDefault="00433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по командированию команд, размещение и питание – за счёт участников.</w:t>
      </w:r>
    </w:p>
    <w:p w:rsidR="00942C3F" w:rsidRDefault="004334CC">
      <w:pPr>
        <w:widowControl w:val="0"/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мандатную комиссию руководитель группы обязан представить следующие документы на каждого участника соревнований:</w:t>
      </w:r>
    </w:p>
    <w:p w:rsidR="00942C3F" w:rsidRDefault="004334CC">
      <w:pPr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заявку на участие в спортив</w:t>
      </w:r>
      <w:r w:rsidR="00ED72AC">
        <w:rPr>
          <w:rFonts w:ascii="Times New Roman" w:eastAsia="Times New Roman" w:hAnsi="Times New Roman" w:cs="Times New Roman"/>
          <w:sz w:val="24"/>
          <w:szCs w:val="24"/>
        </w:rPr>
        <w:t>ных соревнованиях (Приложение №</w:t>
      </w:r>
      <w:r w:rsidR="00ED72AC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), подписанные руководителем группы, в заявках необходимо указать точное количество участников (тренеров, гимнасток);</w:t>
      </w:r>
    </w:p>
    <w:p w:rsidR="00ED72AC" w:rsidRPr="001809C2" w:rsidRDefault="00ED72AC" w:rsidP="00ED72AC">
      <w:pPr>
        <w:ind w:left="57"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9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809C2">
        <w:rPr>
          <w:rFonts w:ascii="Times New Roman" w:hAnsi="Times New Roman" w:cs="Times New Roman"/>
          <w:color w:val="000000"/>
          <w:sz w:val="24"/>
          <w:szCs w:val="24"/>
        </w:rPr>
        <w:t>огласие родителей (законных представителей)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9C2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1809C2">
        <w:rPr>
          <w:rFonts w:ascii="Times New Roman" w:hAnsi="Times New Roman" w:cs="Times New Roman"/>
          <w:color w:val="000000"/>
          <w:sz w:val="24"/>
          <w:szCs w:val="24"/>
        </w:rPr>
        <w:t>есовершеннолетнего</w:t>
      </w:r>
      <w:proofErr w:type="spellEnd"/>
      <w:r w:rsidRPr="001809C2">
        <w:rPr>
          <w:rFonts w:ascii="Times New Roman" w:hAnsi="Times New Roman" w:cs="Times New Roman"/>
          <w:color w:val="000000"/>
          <w:sz w:val="24"/>
          <w:szCs w:val="24"/>
        </w:rPr>
        <w:t xml:space="preserve"> в спортивно-массовом мероприятии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42C3F" w:rsidRDefault="004334CC">
      <w:pPr>
        <w:widowControl w:val="0"/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копию паспорта или копия свидетельства о рождении на каждого участника;</w:t>
      </w:r>
    </w:p>
    <w:p w:rsidR="00942C3F" w:rsidRDefault="004334CC">
      <w:pPr>
        <w:widowControl w:val="0"/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копию полиса страхования жизни и здоровья участников от несчастных случаев на дни соревнований;</w:t>
      </w:r>
    </w:p>
    <w:p w:rsidR="00942C3F" w:rsidRDefault="004334C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представление на участниц команды (в печатном виде с указанием ударений) в день прибытия. (Приложение №3).</w:t>
      </w:r>
    </w:p>
    <w:p w:rsidR="00942C3F" w:rsidRDefault="00823A50" w:rsidP="004334C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334CC">
        <w:rPr>
          <w:rFonts w:ascii="Times New Roman" w:eastAsia="Times New Roman" w:hAnsi="Times New Roman" w:cs="Times New Roman"/>
          <w:b/>
          <w:sz w:val="24"/>
          <w:szCs w:val="24"/>
        </w:rPr>
        <w:t>. Музыка</w:t>
      </w:r>
    </w:p>
    <w:p w:rsidR="00942C3F" w:rsidRDefault="004334C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Разрешенная продолжительность программы для категории фестиваль составляет от 1 минуты 30 секунд до 2 минут 30 секунд. Допускается возможность музыкального сопровождения завершаться «плавно затихая» (без финальной точки).  Продолжительность контролируется при получении музыки организационным комитетом, а также во время соревнования.</w:t>
      </w:r>
    </w:p>
    <w:p w:rsidR="00942C3F" w:rsidRDefault="004334CC" w:rsidP="00823A5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Музыка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выступления команд принимается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ГУГЛ - ФОРМЕ РЕГИСТРАЦИИ.</w:t>
      </w:r>
    </w:p>
    <w:p w:rsidR="00942C3F" w:rsidRDefault="004334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      Требования к имени файла с музыкой: "Название клуба - Название команды", с указанием возрастной категории с пометкой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“ФЕСТИВАЛЬ”.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“ФЕСТИВАЛЬ”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"СИЛЬФИДА-Грация" 8-10 большая группа.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      Присылать аудио файлы в стандартных форматах (mp3).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случае замены музыки для выступления высылать верный файл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почту: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silfida.agg@gmail.com</w:t>
        </w:r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пометкой о замене.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Неправильно подписанная музыка НЕ ПРИНИМАЕТСЯ.</w:t>
      </w:r>
    </w:p>
    <w:p w:rsidR="00942C3F" w:rsidRDefault="00823A50" w:rsidP="004334CC">
      <w:pPr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</w:t>
      </w:r>
      <w:r w:rsidR="004334CC">
        <w:rPr>
          <w:rFonts w:ascii="Times New Roman" w:eastAsia="Times New Roman" w:hAnsi="Times New Roman" w:cs="Times New Roman"/>
          <w:b/>
          <w:sz w:val="24"/>
          <w:szCs w:val="24"/>
        </w:rPr>
        <w:t>.  Подведение итогов.</w:t>
      </w:r>
    </w:p>
    <w:p w:rsidR="00942C3F" w:rsidRDefault="004334CC">
      <w:pPr>
        <w:spacing w:line="240" w:lineRule="auto"/>
        <w:ind w:right="40" w:firstLine="720"/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Победители определяются по наибольшей сумме баллов, набранных командой за выступление в соответствии с правилами. Все </w:t>
      </w:r>
      <w:r w:rsidR="00823A50">
        <w:rPr>
          <w:rFonts w:ascii="Times New Roman" w:eastAsia="Times New Roman" w:hAnsi="Times New Roman" w:cs="Times New Roman"/>
          <w:sz w:val="24"/>
          <w:szCs w:val="24"/>
        </w:rPr>
        <w:t>участники награждаются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именными дипломами, медалями и памятными подарками. </w:t>
      </w:r>
    </w:p>
    <w:p w:rsidR="00942C3F" w:rsidRDefault="003B115E">
      <w:pPr>
        <w:spacing w:after="16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4334CC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Правила Фестиваль</w:t>
        </w:r>
      </w:hyperlink>
    </w:p>
    <w:p w:rsidR="00942C3F" w:rsidRPr="004334CC" w:rsidRDefault="00823A50" w:rsidP="004334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334C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4CC">
        <w:rPr>
          <w:rFonts w:ascii="Times New Roman" w:eastAsia="Times New Roman" w:hAnsi="Times New Roman" w:cs="Times New Roman"/>
          <w:b/>
          <w:sz w:val="24"/>
          <w:szCs w:val="24"/>
        </w:rPr>
        <w:t>Стартовый взнос за участие</w:t>
      </w:r>
      <w:r w:rsidR="004334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942C3F" w:rsidRDefault="004334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всех участников турнира заявочный стартовый взнос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70 белорусских рублей</w:t>
      </w:r>
      <w:r>
        <w:rPr>
          <w:rFonts w:ascii="Times New Roman" w:eastAsia="Times New Roman" w:hAnsi="Times New Roman" w:cs="Times New Roman"/>
          <w:sz w:val="24"/>
          <w:szCs w:val="24"/>
        </w:rPr>
        <w:t>. Оплата произво</w:t>
      </w:r>
      <w:r w:rsidR="007D1FFE">
        <w:rPr>
          <w:rFonts w:ascii="Times New Roman" w:eastAsia="Times New Roman" w:hAnsi="Times New Roman" w:cs="Times New Roman"/>
          <w:sz w:val="24"/>
          <w:szCs w:val="24"/>
        </w:rPr>
        <w:t xml:space="preserve">дится не позднее 15 </w:t>
      </w:r>
      <w:r w:rsidR="007D1FFE">
        <w:rPr>
          <w:rFonts w:ascii="Times New Roman" w:eastAsia="Times New Roman" w:hAnsi="Times New Roman" w:cs="Times New Roman"/>
          <w:sz w:val="24"/>
          <w:szCs w:val="24"/>
          <w:lang w:val="ru-RU"/>
        </w:rPr>
        <w:t>февраля</w:t>
      </w:r>
      <w:r w:rsidR="007D1FF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42C3F" w:rsidRDefault="00433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eastAsia="Times New Roman" w:hAnsi="Times New Roman" w:cs="Times New Roman"/>
          <w:sz w:val="24"/>
          <w:szCs w:val="24"/>
        </w:rPr>
        <w:t>!!!!!В случае отказа участия в соревнованиях за 5 дней до даты проведения соревнований члены ОО «ФОГ» могут перенести стартовый взнос на свой ЧН и сумма стартового взноса за участия в соревнования будет учтена в оплату за физкультурно-оздоровительные занятия, в случае отказа за 3 дня, член ОО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ФОГ»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члены иных федераций получают памятный подарок, который предназначен для участников турнира.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Члены ОО «ФОГ» (клуб «СИЛЬФИДА»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) производят оплату на расчетный счет: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Общественное объединение "Федерация общеоздоровительной гимнастики" ОО "ФОГ"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222210, Минская обл.,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г.Смолевичи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ул.Первомайская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136</w:t>
      </w:r>
    </w:p>
    <w:p w:rsidR="00942C3F" w:rsidRPr="00823A50" w:rsidRDefault="004334C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УНП</w:t>
      </w:r>
      <w:r w:rsidRPr="00823A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805001535</w:t>
      </w:r>
    </w:p>
    <w:p w:rsidR="00942C3F" w:rsidRPr="00823A50" w:rsidRDefault="004334C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23A5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23A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BY68 TECN 3015 1281 8002 8000 0000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ОАО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Технобанк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г.Минск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Кропоткина 44,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 банка TECNBY22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НАЗНАЧЕНИЕ ПЛАТЕЖА: Заявочный взнос за соревнование или фестиваль.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Внимание!!!!  Оплата производится на номер своего членского билета (члена ОО «ФОГ»).</w:t>
      </w:r>
    </w:p>
    <w:p w:rsidR="003B115E" w:rsidRDefault="003B115E" w:rsidP="003B115E">
      <w:pPr>
        <w:pStyle w:val="a9"/>
        <w:spacing w:before="0" w:beforeAutospacing="0" w:after="0" w:afterAutospacing="0"/>
      </w:pPr>
      <w:r>
        <w:rPr>
          <w:color w:val="000000"/>
          <w:shd w:val="clear" w:color="auto" w:fill="FFFFFF"/>
        </w:rPr>
        <w:t>Путь ЕРИП:</w:t>
      </w:r>
    </w:p>
    <w:p w:rsidR="003B115E" w:rsidRDefault="003B115E" w:rsidP="003B115E">
      <w:pPr>
        <w:pStyle w:val="a9"/>
        <w:spacing w:before="0" w:beforeAutospacing="0" w:after="0" w:afterAutospacing="0"/>
      </w:pPr>
      <w:r>
        <w:rPr>
          <w:color w:val="000000"/>
          <w:shd w:val="clear" w:color="auto" w:fill="FFFFFF"/>
        </w:rPr>
        <w:t>1) Благотворительность, общественные объединения</w:t>
      </w:r>
    </w:p>
    <w:p w:rsidR="003B115E" w:rsidRDefault="003B115E" w:rsidP="003B115E">
      <w:pPr>
        <w:pStyle w:val="a9"/>
        <w:spacing w:before="0" w:beforeAutospacing="0" w:after="0" w:afterAutospacing="0"/>
      </w:pPr>
      <w:r>
        <w:rPr>
          <w:color w:val="000000"/>
          <w:shd w:val="clear" w:color="auto" w:fill="FFFFFF"/>
        </w:rPr>
        <w:t>        2) Спортивные объединения</w:t>
      </w:r>
    </w:p>
    <w:p w:rsidR="003B115E" w:rsidRDefault="003B115E" w:rsidP="003B115E">
      <w:pPr>
        <w:pStyle w:val="a9"/>
        <w:spacing w:before="0" w:beforeAutospacing="0" w:after="0" w:afterAutospacing="0"/>
      </w:pPr>
      <w:r>
        <w:rPr>
          <w:color w:val="000000"/>
          <w:shd w:val="clear" w:color="auto" w:fill="FFFFFF"/>
        </w:rPr>
        <w:t>           3) ФОГ</w:t>
      </w:r>
    </w:p>
    <w:p w:rsidR="003B115E" w:rsidRDefault="003B115E" w:rsidP="003B115E">
      <w:pPr>
        <w:pStyle w:val="a9"/>
        <w:spacing w:before="0" w:beforeAutospacing="0" w:after="0" w:afterAutospacing="0"/>
      </w:pPr>
      <w:r>
        <w:rPr>
          <w:color w:val="000000"/>
          <w:shd w:val="clear" w:color="auto" w:fill="FFFFFF"/>
        </w:rPr>
        <w:t>               4) Стартовый взнос</w:t>
      </w:r>
    </w:p>
    <w:p w:rsidR="003B115E" w:rsidRDefault="003B1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2C3F" w:rsidRDefault="004334C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Члены «БАЭГГ» производят оплату на расчетный счет: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БАЭГГ» Белорусская ассоциация эстетической групповой гимнастики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Республика Беларусь, г. Минск, 220075, ул. Инженерная, 8-3</w:t>
      </w:r>
    </w:p>
    <w:p w:rsidR="00942C3F" w:rsidRPr="007D1FFE" w:rsidRDefault="004334C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УНП</w:t>
      </w:r>
      <w:r w:rsidRPr="007D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805002970</w:t>
      </w:r>
      <w:proofErr w:type="gramEnd"/>
    </w:p>
    <w:p w:rsidR="00942C3F" w:rsidRPr="007D1FFE" w:rsidRDefault="004334C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D1FF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D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823A50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Pr="007D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44 </w:t>
      </w:r>
      <w:r w:rsidRPr="00823A50">
        <w:rPr>
          <w:rFonts w:ascii="Times New Roman" w:eastAsia="Times New Roman" w:hAnsi="Times New Roman" w:cs="Times New Roman"/>
          <w:sz w:val="24"/>
          <w:szCs w:val="24"/>
          <w:lang w:val="en-US"/>
        </w:rPr>
        <w:t>TECN</w:t>
      </w:r>
      <w:r w:rsidRPr="007D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3015 1540 9001 0000 0000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Технобанк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220002,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Минск, ул. Кропоткина, 44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Код  банка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TECNBY22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НАЗНАЧЕНИЕ ПЛАТЕЖА: Заявочный взнос за соревнование или фестиваль.</w:t>
      </w:r>
    </w:p>
    <w:p w:rsidR="00942C3F" w:rsidRDefault="004334CC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ПЛАТЕЛЬЩИК:  Наименование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оплачивающей взнос.</w:t>
      </w:r>
    </w:p>
    <w:p w:rsidR="00942C3F" w:rsidRDefault="004334CC">
      <w:pPr>
        <w:rPr>
          <w:rFonts w:ascii="Times New Roman" w:eastAsia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>: Гродненская федерация эстетической групповой гимнастики – Заявочный взнос за фестиваль- 1250 руб. 00 коп.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Финансовые условия: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расходы за организацию мероприятия осуществляются за счёт стартовых взносов участников. Питание и проживание не предоставляется.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 “ФОГ” совместно со спонсорами и партнёрами несёт следующие расходы: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-оплата аренды спортсооружения, инвентаря и оборудования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-оплата услуг обслуживающего персонала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прочие услуги по организации и проведению Фестиваля (медицинское обеспечение, оформление площадки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-обеспечение наградной и сувенирной продукцией участников мероприятия 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информационная поддержка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-содействие в привлечении участников мероприятия </w:t>
      </w:r>
    </w:p>
    <w:p w:rsidR="00C339B0" w:rsidRDefault="00C339B0" w:rsidP="004334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C3F" w:rsidRDefault="00823A50" w:rsidP="004334CC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sectPr w:rsidR="00942C3F">
          <w:pgSz w:w="11906" w:h="16838"/>
          <w:pgMar w:top="566" w:right="1440" w:bottom="1440" w:left="1440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34CC">
        <w:rPr>
          <w:rFonts w:ascii="Times New Roman" w:eastAsia="Times New Roman" w:hAnsi="Times New Roman" w:cs="Times New Roman"/>
          <w:b/>
          <w:sz w:val="24"/>
          <w:szCs w:val="24"/>
        </w:rPr>
        <w:t>.  Контакты.</w:t>
      </w:r>
    </w:p>
    <w:p w:rsidR="00942C3F" w:rsidRDefault="004334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Оргкомитет соревнований:</w:t>
      </w:r>
    </w:p>
    <w:p w:rsidR="00942C3F" w:rsidRDefault="004334CC">
      <w:pPr>
        <w:widowControl w:val="0"/>
        <w:tabs>
          <w:tab w:val="left" w:pos="1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Шиманович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Анастасия +375445668875</w:t>
      </w:r>
    </w:p>
    <w:p w:rsidR="00942C3F" w:rsidRDefault="004334CC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Минкевич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Дарья </w:t>
      </w:r>
      <w:r>
        <w:rPr>
          <w:rFonts w:ascii="Times New Roman" w:eastAsia="Times New Roman" w:hAnsi="Times New Roman" w:cs="Times New Roman"/>
          <w:sz w:val="24"/>
          <w:szCs w:val="24"/>
        </w:rPr>
        <w:t>+375298549209</w:t>
      </w:r>
    </w:p>
    <w:p w:rsidR="00942C3F" w:rsidRDefault="004334CC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Рысевец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Кристина +375297665595</w:t>
      </w:r>
    </w:p>
    <w:p w:rsidR="00942C3F" w:rsidRDefault="004334CC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Ржевская Татьяна +375293873747</w:t>
      </w:r>
    </w:p>
    <w:p w:rsidR="00942C3F" w:rsidRPr="00823A50" w:rsidRDefault="004334CC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highlight w:val="white"/>
          <w:lang w:val="en-US"/>
        </w:rPr>
      </w:pPr>
      <w:r w:rsidRPr="00823A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2">
        <w:r w:rsidRPr="00823A50">
          <w:rPr>
            <w:rFonts w:ascii="Times New Roman" w:eastAsia="Times New Roman" w:hAnsi="Times New Roman" w:cs="Times New Roman"/>
            <w:sz w:val="21"/>
            <w:szCs w:val="21"/>
            <w:highlight w:val="white"/>
            <w:u w:val="single"/>
            <w:lang w:val="en-US"/>
          </w:rPr>
          <w:t>silfida.agg@gmail.com</w:t>
        </w:r>
      </w:hyperlink>
    </w:p>
    <w:p w:rsidR="00942C3F" w:rsidRPr="00823A50" w:rsidRDefault="00942C3F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942C3F" w:rsidRPr="00823A50" w:rsidRDefault="00942C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2C3F" w:rsidRDefault="004334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Данное положение является официальным вызовом на фестиваль гимнастики </w:t>
      </w:r>
    </w:p>
    <w:sectPr w:rsidR="00942C3F">
      <w:type w:val="continuous"/>
      <w:pgSz w:w="11906" w:h="16838"/>
      <w:pgMar w:top="566" w:right="1440" w:bottom="1440" w:left="1440" w:header="0" w:footer="720" w:gutter="0"/>
      <w:cols w:space="720" w:equalWidth="0">
        <w:col w:w="96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3F"/>
    <w:rsid w:val="003B115E"/>
    <w:rsid w:val="004334CC"/>
    <w:rsid w:val="007D1FFE"/>
    <w:rsid w:val="00823A50"/>
    <w:rsid w:val="00942C3F"/>
    <w:rsid w:val="009E4CBB"/>
    <w:rsid w:val="00C339B0"/>
    <w:rsid w:val="00C56A2E"/>
    <w:rsid w:val="00E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20561-86AB-46A5-8C95-92984F88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3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3A5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B1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silfida.ag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docs.google.com/document/d/1cZ43aYgMIuf0RNJf3p4fW_gulwq9mEO_DD5BWuu8ckw/edit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silfida.agg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cs.google.com/forms/d/e/1FAIpQLScRrmvPmbt8WUXGydp2z5mZYHHiuDJ9i6baHA-a5VhXDPpKHg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10</cp:revision>
  <cp:lastPrinted>2024-11-06T07:18:00Z</cp:lastPrinted>
  <dcterms:created xsi:type="dcterms:W3CDTF">2024-11-06T07:13:00Z</dcterms:created>
  <dcterms:modified xsi:type="dcterms:W3CDTF">2025-01-08T15:05:00Z</dcterms:modified>
</cp:coreProperties>
</file>